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22" w:rsidRDefault="00F23A88">
      <w:pPr>
        <w:rPr>
          <w:rFonts w:ascii="Times New Roman" w:hAnsi="Times New Roman" w:cs="Times New Roman"/>
          <w:b/>
        </w:rPr>
      </w:pPr>
      <w:r>
        <w:rPr>
          <w:rFonts w:ascii="Times New Roman" w:hAnsi="Times New Roman" w:cs="Times New Roman"/>
          <w:b/>
        </w:rPr>
        <w:t>История рас.</w:t>
      </w:r>
    </w:p>
    <w:p w:rsidR="00B92522" w:rsidRDefault="00F23A88">
      <w:pPr>
        <w:rPr>
          <w:rFonts w:ascii="Times New Roman" w:hAnsi="Times New Roman" w:cs="Times New Roman"/>
          <w:b/>
          <w:i/>
        </w:rPr>
      </w:pPr>
      <w:r>
        <w:rPr>
          <w:rFonts w:ascii="Times New Roman" w:hAnsi="Times New Roman" w:cs="Times New Roman"/>
          <w:b/>
          <w:i/>
        </w:rPr>
        <w:t>Что такое раса?</w:t>
      </w:r>
    </w:p>
    <w:p w:rsidR="00B92522" w:rsidRDefault="00F23A88">
      <w:pPr>
        <w:rPr>
          <w:rFonts w:ascii="Times New Roman" w:hAnsi="Times New Roman" w:cs="Times New Roman"/>
          <w:color w:val="222222"/>
          <w:shd w:val="clear" w:color="auto" w:fill="FFFFFF"/>
        </w:rPr>
      </w:pPr>
      <w:r>
        <w:rPr>
          <w:rFonts w:ascii="Times New Roman" w:hAnsi="Times New Roman" w:cs="Times New Roman"/>
        </w:rPr>
        <w:t xml:space="preserve">Раса - </w:t>
      </w:r>
      <w:r>
        <w:rPr>
          <w:rFonts w:ascii="Times New Roman" w:hAnsi="Times New Roman" w:cs="Times New Roman"/>
          <w:color w:val="222222"/>
          <w:shd w:val="clear" w:color="auto" w:fill="FFFFFF"/>
        </w:rPr>
        <w:t>исторически сложившаяся группа человечества, объединённая общностью происхождения и общностью наследственных физических признаков (цветом кожи и волос, формой головы и т. п.).</w:t>
      </w:r>
    </w:p>
    <w:p w:rsidR="00B92522" w:rsidRDefault="00F23A88">
      <w:pPr>
        <w:jc w:val="right"/>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Интернет.</w:t>
      </w:r>
    </w:p>
    <w:p w:rsidR="00B92522" w:rsidRDefault="00F23A88">
      <w:pPr>
        <w:rPr>
          <w:rFonts w:ascii="Times New Roman" w:hAnsi="Times New Roman" w:cs="Times New Roman"/>
          <w:i/>
        </w:rPr>
      </w:pPr>
      <w:r>
        <w:rPr>
          <w:rFonts w:ascii="Times New Roman" w:hAnsi="Times New Roman" w:cs="Times New Roman"/>
          <w:i/>
        </w:rPr>
        <w:t>Раса – представители определённого вида</w:t>
      </w:r>
      <w:r w:rsidR="001A4AE9" w:rsidRPr="001A4AE9">
        <w:rPr>
          <w:rFonts w:ascii="Times New Roman" w:hAnsi="Times New Roman" w:cs="Times New Roman"/>
          <w:i/>
        </w:rPr>
        <w:t xml:space="preserve"> </w:t>
      </w:r>
      <w:r w:rsidR="001A4AE9">
        <w:rPr>
          <w:rFonts w:ascii="Times New Roman" w:hAnsi="Times New Roman" w:cs="Times New Roman"/>
          <w:i/>
        </w:rPr>
        <w:t>Человека</w:t>
      </w:r>
      <w:r>
        <w:rPr>
          <w:rFonts w:ascii="Times New Roman" w:hAnsi="Times New Roman" w:cs="Times New Roman"/>
          <w:i/>
        </w:rPr>
        <w:t xml:space="preserve">. Каждая Эволюция формирует </w:t>
      </w:r>
      <w:proofErr w:type="spellStart"/>
      <w:r>
        <w:rPr>
          <w:rFonts w:ascii="Times New Roman" w:hAnsi="Times New Roman" w:cs="Times New Roman"/>
          <w:i/>
        </w:rPr>
        <w:t>Человеков</w:t>
      </w:r>
      <w:proofErr w:type="spellEnd"/>
      <w:r>
        <w:rPr>
          <w:rFonts w:ascii="Times New Roman" w:hAnsi="Times New Roman" w:cs="Times New Roman"/>
          <w:i/>
        </w:rPr>
        <w:t>, с определёнными свойствами и качествами, которые могут развиваться только в концентрации необходимых для этого условий, которые фиксирует</w:t>
      </w:r>
      <w:r w:rsidR="001A4AE9">
        <w:rPr>
          <w:rFonts w:ascii="Times New Roman" w:hAnsi="Times New Roman" w:cs="Times New Roman"/>
          <w:i/>
        </w:rPr>
        <w:t xml:space="preserve"> собою соответствующая Эволюция. Раньше расы были обусловлены территориально географически, это внешнее деление</w:t>
      </w:r>
      <w:r w:rsidR="00C80840">
        <w:rPr>
          <w:rFonts w:ascii="Times New Roman" w:hAnsi="Times New Roman" w:cs="Times New Roman"/>
          <w:i/>
        </w:rPr>
        <w:t>. Сейчас метагалактика созидает метагалактическую расу, которая если смотреть географически, будет жить по всей территории метагалактики, а это огромное пространство с входящими в него Планетами, Солнечными системами, Галактиками и Супергалактиками</w:t>
      </w:r>
      <w:r w:rsidR="00065080">
        <w:rPr>
          <w:rFonts w:ascii="Times New Roman" w:hAnsi="Times New Roman" w:cs="Times New Roman"/>
          <w:i/>
        </w:rPr>
        <w:t xml:space="preserve"> и это огромное многообразие внешнего вида человека</w:t>
      </w:r>
      <w:r w:rsidR="00C80840">
        <w:rPr>
          <w:rFonts w:ascii="Times New Roman" w:hAnsi="Times New Roman" w:cs="Times New Roman"/>
          <w:i/>
        </w:rPr>
        <w:t>. Но для метагалактики раса</w:t>
      </w:r>
      <w:r w:rsidR="00065080">
        <w:rPr>
          <w:rFonts w:ascii="Times New Roman" w:hAnsi="Times New Roman" w:cs="Times New Roman"/>
          <w:i/>
        </w:rPr>
        <w:t xml:space="preserve"> это,</w:t>
      </w:r>
      <w:r w:rsidR="00C80840">
        <w:rPr>
          <w:rFonts w:ascii="Times New Roman" w:hAnsi="Times New Roman" w:cs="Times New Roman"/>
          <w:i/>
        </w:rPr>
        <w:t xml:space="preserve"> прежде всего</w:t>
      </w:r>
      <w:r w:rsidR="00065080">
        <w:rPr>
          <w:rFonts w:ascii="Times New Roman" w:hAnsi="Times New Roman" w:cs="Times New Roman"/>
          <w:i/>
        </w:rPr>
        <w:t>,</w:t>
      </w:r>
      <w:r w:rsidR="00C80840">
        <w:rPr>
          <w:rFonts w:ascii="Times New Roman" w:hAnsi="Times New Roman" w:cs="Times New Roman"/>
          <w:i/>
        </w:rPr>
        <w:t xml:space="preserve"> человек, который может усваивать её огонь, видит, воспринимает его и самое главное владеет огнём метагалакти</w:t>
      </w:r>
      <w:r w:rsidR="00B820A4">
        <w:rPr>
          <w:rFonts w:ascii="Times New Roman" w:hAnsi="Times New Roman" w:cs="Times New Roman"/>
          <w:i/>
        </w:rPr>
        <w:t>ки</w:t>
      </w:r>
      <w:r w:rsidR="00C80840">
        <w:rPr>
          <w:rFonts w:ascii="Times New Roman" w:hAnsi="Times New Roman" w:cs="Times New Roman"/>
          <w:i/>
        </w:rPr>
        <w:t xml:space="preserve">. И вот от </w:t>
      </w:r>
      <w:r w:rsidR="00065080">
        <w:rPr>
          <w:rFonts w:ascii="Times New Roman" w:hAnsi="Times New Roman" w:cs="Times New Roman"/>
          <w:i/>
        </w:rPr>
        <w:t>того, какой основой живёт человек, что он усваивает Огонь метагалактический  или Дух планетарный, зависит то, к какой расе он относится.</w:t>
      </w:r>
    </w:p>
    <w:p w:rsidR="00B92522" w:rsidRDefault="00F23A88">
      <w:pPr>
        <w:rPr>
          <w:rFonts w:ascii="Times New Roman" w:hAnsi="Times New Roman" w:cs="Times New Roman"/>
          <w:i/>
        </w:rPr>
      </w:pPr>
      <w:r>
        <w:rPr>
          <w:rFonts w:ascii="Times New Roman" w:hAnsi="Times New Roman" w:cs="Times New Roman"/>
          <w:i/>
        </w:rPr>
        <w:t xml:space="preserve">Метагалактическая Эволюция – это концентрация Огня  </w:t>
      </w:r>
      <w:r w:rsidR="00B820A4">
        <w:rPr>
          <w:rFonts w:ascii="Times New Roman" w:hAnsi="Times New Roman" w:cs="Times New Roman"/>
          <w:i/>
        </w:rPr>
        <w:t>присутствиями Мг Фа (например,</w:t>
      </w:r>
      <w:r w:rsidR="00285C62">
        <w:rPr>
          <w:rFonts w:ascii="Times New Roman" w:hAnsi="Times New Roman" w:cs="Times New Roman"/>
          <w:i/>
        </w:rPr>
        <w:t xml:space="preserve"> первые</w:t>
      </w:r>
      <w:r>
        <w:rPr>
          <w:rFonts w:ascii="Times New Roman" w:hAnsi="Times New Roman" w:cs="Times New Roman"/>
          <w:i/>
        </w:rPr>
        <w:t xml:space="preserve"> 256</w:t>
      </w:r>
      <w:proofErr w:type="gramStart"/>
      <w:r>
        <w:rPr>
          <w:rFonts w:ascii="Times New Roman" w:hAnsi="Times New Roman" w:cs="Times New Roman"/>
          <w:i/>
        </w:rPr>
        <w:t xml:space="preserve"> П</w:t>
      </w:r>
      <w:proofErr w:type="gramEnd"/>
      <w:r>
        <w:rPr>
          <w:rFonts w:ascii="Times New Roman" w:hAnsi="Times New Roman" w:cs="Times New Roman"/>
          <w:i/>
        </w:rPr>
        <w:t>ри</w:t>
      </w:r>
      <w:r w:rsidR="00285C62">
        <w:rPr>
          <w:rFonts w:ascii="Times New Roman" w:hAnsi="Times New Roman" w:cs="Times New Roman"/>
          <w:i/>
        </w:rPr>
        <w:t xml:space="preserve"> Мг Фа</w:t>
      </w:r>
      <w:r>
        <w:rPr>
          <w:rFonts w:ascii="Times New Roman" w:hAnsi="Times New Roman" w:cs="Times New Roman"/>
          <w:i/>
        </w:rPr>
        <w:t xml:space="preserve"> – 1 Эволюция), направленн</w:t>
      </w:r>
      <w:r w:rsidR="00B820A4">
        <w:rPr>
          <w:rFonts w:ascii="Times New Roman" w:hAnsi="Times New Roman" w:cs="Times New Roman"/>
          <w:i/>
        </w:rPr>
        <w:t>ого</w:t>
      </w:r>
      <w:r>
        <w:rPr>
          <w:rFonts w:ascii="Times New Roman" w:hAnsi="Times New Roman" w:cs="Times New Roman"/>
          <w:i/>
        </w:rPr>
        <w:t xml:space="preserve"> на созидание человека, с определённым свойствами и качествами, с помощью которых он способен </w:t>
      </w:r>
      <w:r w:rsidR="00B820A4">
        <w:rPr>
          <w:rFonts w:ascii="Times New Roman" w:hAnsi="Times New Roman" w:cs="Times New Roman"/>
          <w:i/>
        </w:rPr>
        <w:t xml:space="preserve">осуществлять конкретные задачи творения, </w:t>
      </w:r>
      <w:r>
        <w:rPr>
          <w:rFonts w:ascii="Times New Roman" w:hAnsi="Times New Roman" w:cs="Times New Roman"/>
          <w:i/>
        </w:rPr>
        <w:t xml:space="preserve">для осуществления, которых и созидает его ИВО. </w:t>
      </w:r>
    </w:p>
    <w:p w:rsidR="00B92522" w:rsidRDefault="00F23A88">
      <w:pPr>
        <w:rPr>
          <w:rFonts w:ascii="Times New Roman" w:hAnsi="Times New Roman" w:cs="Times New Roman"/>
          <w:b/>
        </w:rPr>
      </w:pPr>
      <w:bookmarkStart w:id="0" w:name="_GoBack"/>
      <w:bookmarkEnd w:id="0"/>
      <w:r>
        <w:rPr>
          <w:rFonts w:ascii="Times New Roman" w:hAnsi="Times New Roman" w:cs="Times New Roman"/>
          <w:b/>
        </w:rPr>
        <w:t>Лемурида.</w:t>
      </w:r>
    </w:p>
    <w:p w:rsidR="00B92522" w:rsidRDefault="00F23A88">
      <w:pPr>
        <w:rPr>
          <w:rFonts w:ascii="Times New Roman" w:hAnsi="Times New Roman" w:cs="Times New Roman"/>
        </w:rPr>
      </w:pPr>
      <w:r>
        <w:rPr>
          <w:rFonts w:ascii="Times New Roman" w:hAnsi="Times New Roman" w:cs="Times New Roman"/>
        </w:rPr>
        <w:t>Вот то же самое наши эзотерики с Атлантидой не по официальной линии думают: «Были там Лучи и Чело – я сказал!» О Лемуриде думают не по официальной линии эзотериков, ну и так далее, и так далее. И столько всего творческого… Кстати, у лемурийцов был один план. Какой? Физический, вы скажете, а где была монада? На эфирном проводнике. На всякий случай, лемурийцы – это те первые, кто из воды выползли на землю и учились прямохождению всю расу. И когда говорят: «Лемурийцы – это крутые, там много что могли». Ребята, они к концу расы только ходить научились, что-то там делать научились. Строить научились – всё правильно, участвовали в жизни с другими существами, живущими на планете. Как бы надо думать, что: кто и как жил. Условия были просто другие, а мы там их наделяем, чем только не наделяем.</w:t>
      </w:r>
    </w:p>
    <w:p w:rsidR="00B92522" w:rsidRDefault="00F23A88">
      <w:pPr>
        <w:rPr>
          <w:rFonts w:ascii="Times New Roman" w:hAnsi="Times New Roman" w:cs="Times New Roman"/>
        </w:rPr>
      </w:pPr>
      <w:r>
        <w:rPr>
          <w:rFonts w:ascii="Times New Roman" w:hAnsi="Times New Roman" w:cs="Times New Roman"/>
          <w:b/>
        </w:rPr>
        <w:t>Атлантида</w:t>
      </w:r>
      <w:r>
        <w:rPr>
          <w:rFonts w:ascii="Times New Roman" w:hAnsi="Times New Roman" w:cs="Times New Roman"/>
        </w:rPr>
        <w:t>.</w:t>
      </w:r>
    </w:p>
    <w:p w:rsidR="00B92522" w:rsidRDefault="00F23A88">
      <w:pPr>
        <w:rPr>
          <w:rFonts w:ascii="Times New Roman" w:hAnsi="Times New Roman" w:cs="Times New Roman"/>
        </w:rPr>
      </w:pPr>
      <w:r>
        <w:rPr>
          <w:rFonts w:ascii="Times New Roman" w:hAnsi="Times New Roman" w:cs="Times New Roman"/>
        </w:rPr>
        <w:t xml:space="preserve">В Атлантиде Чело не было. Чело появились в 5-й расе. В Атлантиде не было Лучей. Они тоже появились в 5-й расе. Я точно знаю, я воплощался, даже видел, как погиб. Но мы никому это не рассказываем, чтобы не париться в иллюзиях. Не докажешь же нашим творческим товарищам, что этого не было, потому что они точно знают, что было. Потому что они 5-ю расу накладывают на 4-ю. А то, что было в Атлантиде, вообще не было в Лемуриде. Всё понятно? И там было вообще другое. </w:t>
      </w:r>
    </w:p>
    <w:p w:rsidR="00B92522" w:rsidRDefault="00F23A88">
      <w:pPr>
        <w:rPr>
          <w:rFonts w:ascii="Times New Roman" w:hAnsi="Times New Roman" w:cs="Times New Roman"/>
        </w:rPr>
      </w:pPr>
      <w:r>
        <w:rPr>
          <w:rFonts w:ascii="Times New Roman" w:hAnsi="Times New Roman" w:cs="Times New Roman"/>
        </w:rPr>
        <w:t xml:space="preserve">Ну, самое простое я вам могу сообщить: в 5-й расе было 7 планов, сколько было в Атлантиде? </w:t>
      </w:r>
    </w:p>
    <w:p w:rsidR="00B92522" w:rsidRDefault="00F23A88">
      <w:pPr>
        <w:pStyle w:val="aa"/>
        <w:ind w:firstLine="708"/>
        <w:jc w:val="both"/>
        <w:rPr>
          <w:rFonts w:ascii="Times New Roman" w:hAnsi="Times New Roman"/>
          <w:sz w:val="24"/>
        </w:rPr>
      </w:pPr>
      <w:r>
        <w:rPr>
          <w:rFonts w:ascii="Times New Roman" w:hAnsi="Times New Roman"/>
        </w:rPr>
        <w:t xml:space="preserve"> «Тры!» Три. Как доказать? Очень просто? У Блаватской есть такая тема «каузальное тело» – эго. Оно находиться на манасе, по спискам. Вы никогда не интересовались у Владык, что такое каузальное тело? А я поинтересовался и услышал странный ответ: «Остатки монады атлантов». И второй ответ: «Остатки монады демонов в 5-й расе». Ну, что такое монады демонов я знаю, демоны – это падшие атланты, не согласившиеся жить 5-й расой. Но когда я понял, что это остатки монады атлантов. При невозможностях вхождения в условия Новой Эпохи Монада </w:t>
      </w:r>
      <w:r>
        <w:rPr>
          <w:rFonts w:ascii="Times New Roman" w:hAnsi="Times New Roman"/>
        </w:rPr>
        <w:lastRenderedPageBreak/>
        <w:t xml:space="preserve">сгорает и остаётся оболочка – это называется Эго. </w:t>
      </w:r>
      <w:r>
        <w:rPr>
          <w:rFonts w:ascii="Times New Roman" w:hAnsi="Times New Roman"/>
          <w:sz w:val="24"/>
        </w:rPr>
        <w:t xml:space="preserve">И когда вот, мы многое что там раскручиваем на эту тему. Оказалось, что в Атлантиде было всего три плана: физика, астрал, и не, не манас, монада вместо манаса. Монадический был и в Лемуриду, и в Атлантиду, всё. </w:t>
      </w:r>
      <w:r>
        <w:rPr>
          <w:rFonts w:ascii="Times New Roman" w:hAnsi="Times New Roman"/>
          <w:b/>
          <w:sz w:val="24"/>
        </w:rPr>
        <w:t xml:space="preserve">И ментальности индивидуальной не было, а если не воспитывалась индивидуальная ментальность – это какой такой Чело? </w:t>
      </w:r>
      <w:r>
        <w:rPr>
          <w:rFonts w:ascii="Times New Roman" w:hAnsi="Times New Roman"/>
          <w:sz w:val="24"/>
        </w:rPr>
        <w:t>На всякий случай планы Атлантиды помещались на наш эфирный проводник 5-й расы, по развитию. Ну, мы это вообще не будем трогать, потому что это вообще введёт в шок.</w:t>
      </w:r>
    </w:p>
    <w:p w:rsidR="00B92522" w:rsidRDefault="00F23A88">
      <w:pPr>
        <w:pStyle w:val="aa"/>
        <w:ind w:firstLine="708"/>
        <w:jc w:val="both"/>
        <w:rPr>
          <w:rFonts w:ascii="Times New Roman" w:hAnsi="Times New Roman"/>
        </w:rPr>
      </w:pPr>
      <w:r>
        <w:rPr>
          <w:rFonts w:ascii="Times New Roman" w:hAnsi="Times New Roman"/>
        </w:rPr>
        <w:t>Кстати, условия Планеты были совершенно иные, потому что Луны в тот момент не было на Планете. Я понимаю, что у нашей науки Луна была всегда, а вот в Ветхом, по-моему, Завете даже, говорят, что были доселениты и послеселениты. То есть, были люди, жившие до Луны и после Лу-ны, ну, явно не 5 миллиардов лет назад. Ну, это Библия всё выдумала, наука знает точно, что Луна всегда стояла. А то, что люди её раньше не видели, это люди забывчивые. Они неправильно смотре-ли на небо и не видели там Луны. И Венеру многие астрономы раньше не замечали, тысячу лет назад – это неправильные были астрономы. Вот они мелкие звёзды, которые еле сияют, замечали, а самую сияющую звезду Венеру, это исследователи отмечают, не замечали. Они специально, это вредители в астрономии. Они специально не замечали сияющую звезду Венеру, чтобы сейчас было сложно «раскапывать», почему они были такие астрономы. А догадаться, что Венеры тогда не было очень сложно. Вернее поверить, что Планеты не было. Ты что? Это же планета Венера, как? Она была всегда. Это так, к слову, до сих пор мучаются этим вопросом. Мучиться нечего: Венеры-то не было. Правда, сейчас скажи, сразу станешь кем? Научной ересью будешь заниматься, потому что Венера ж есть, а раз она сейчас стоит, то она всегда стояла. Ну, как и Луна. И всё естественно происходит, никаких передвижений никаких объектов.</w:t>
      </w:r>
    </w:p>
    <w:p w:rsidR="00B92522" w:rsidRDefault="00F23A88">
      <w:pPr>
        <w:rPr>
          <w:rFonts w:ascii="Times New Roman" w:hAnsi="Times New Roman" w:cs="Times New Roman"/>
        </w:rPr>
      </w:pPr>
      <w:r>
        <w:rPr>
          <w:rFonts w:ascii="Times New Roman" w:hAnsi="Times New Roman" w:cs="Times New Roman"/>
        </w:rPr>
        <w:t xml:space="preserve">Правда, сейчас уже начинают понимать, что как-то странно у нас слишком большой спутник для нашей Планеты. Неестественно, фактически, двойная Планета, но этих товарищей забивают как угодно, потому что что-то не так думают, ни по официальной научной линии думают. </w:t>
      </w:r>
    </w:p>
    <w:p w:rsidR="00B92522" w:rsidRDefault="00F23A88">
      <w:pPr>
        <w:rPr>
          <w:rFonts w:ascii="Times New Roman" w:hAnsi="Times New Roman" w:cs="Times New Roman"/>
        </w:rPr>
      </w:pPr>
      <w:r>
        <w:rPr>
          <w:rFonts w:ascii="Times New Roman" w:hAnsi="Times New Roman" w:cs="Times New Roman"/>
        </w:rPr>
        <w:t>…</w:t>
      </w:r>
    </w:p>
    <w:p w:rsidR="00B92522" w:rsidRDefault="00F23A88">
      <w:pPr>
        <w:ind w:firstLine="708"/>
        <w:jc w:val="both"/>
        <w:rPr>
          <w:rFonts w:ascii="Times New Roman" w:hAnsi="Times New Roman" w:cs="Times New Roman"/>
        </w:rPr>
      </w:pPr>
      <w:r>
        <w:rPr>
          <w:rFonts w:ascii="Times New Roman" w:hAnsi="Times New Roman" w:cs="Times New Roman"/>
        </w:rPr>
        <w:t xml:space="preserve">Новость хотите ещё одну? Прикольную. Если атланты, не приняв развитие 5-й расы, погубили расу и стали, внимание, демонским глобусом, правильно? Это все понимают? Все понимают. Значит, в тонком мире их тела выглядели как демоны: рога, копыта, шерсть, а в физическом мире они вполне могли выглядеть как люди..   </w:t>
      </w:r>
    </w:p>
    <w:tbl>
      <w:tblPr>
        <w:tblStyle w:val="af2"/>
        <w:tblW w:w="0" w:type="auto"/>
        <w:jc w:val="center"/>
        <w:tblInd w:w="-336" w:type="dxa"/>
        <w:tblLayout w:type="fixed"/>
        <w:tblLook w:val="04A0" w:firstRow="1" w:lastRow="0" w:firstColumn="1" w:lastColumn="0" w:noHBand="0" w:noVBand="1"/>
      </w:tblPr>
      <w:tblGrid>
        <w:gridCol w:w="1418"/>
        <w:gridCol w:w="1848"/>
        <w:gridCol w:w="1856"/>
        <w:gridCol w:w="1106"/>
        <w:gridCol w:w="992"/>
        <w:gridCol w:w="2649"/>
      </w:tblGrid>
      <w:tr w:rsidR="00B92522" w:rsidTr="00285C62">
        <w:trPr>
          <w:jc w:val="center"/>
        </w:trPr>
        <w:tc>
          <w:tcPr>
            <w:tcW w:w="1418" w:type="dxa"/>
          </w:tcPr>
          <w:p w:rsidR="00B92522" w:rsidRDefault="00F23A88">
            <w:pPr>
              <w:jc w:val="center"/>
              <w:rPr>
                <w:rFonts w:ascii="Times New Roman" w:hAnsi="Times New Roman" w:cs="Times New Roman"/>
                <w:b/>
              </w:rPr>
            </w:pPr>
            <w:r>
              <w:rPr>
                <w:rFonts w:ascii="Times New Roman" w:hAnsi="Times New Roman" w:cs="Times New Roman"/>
                <w:b/>
              </w:rPr>
              <w:t>Планы/При</w:t>
            </w:r>
          </w:p>
        </w:tc>
        <w:tc>
          <w:tcPr>
            <w:tcW w:w="1848" w:type="dxa"/>
          </w:tcPr>
          <w:p w:rsidR="00B92522" w:rsidRDefault="00F23A88">
            <w:pPr>
              <w:jc w:val="center"/>
              <w:rPr>
                <w:rFonts w:ascii="Times New Roman" w:hAnsi="Times New Roman" w:cs="Times New Roman"/>
                <w:b/>
              </w:rPr>
            </w:pPr>
            <w:r>
              <w:rPr>
                <w:rFonts w:ascii="Times New Roman" w:hAnsi="Times New Roman" w:cs="Times New Roman"/>
                <w:b/>
              </w:rPr>
              <w:t>Лемурида</w:t>
            </w:r>
          </w:p>
        </w:tc>
        <w:tc>
          <w:tcPr>
            <w:tcW w:w="1856" w:type="dxa"/>
          </w:tcPr>
          <w:p w:rsidR="00B92522" w:rsidRDefault="00F23A88">
            <w:pPr>
              <w:jc w:val="center"/>
              <w:rPr>
                <w:rFonts w:ascii="Times New Roman" w:hAnsi="Times New Roman" w:cs="Times New Roman"/>
                <w:b/>
              </w:rPr>
            </w:pPr>
            <w:r>
              <w:rPr>
                <w:rFonts w:ascii="Times New Roman" w:hAnsi="Times New Roman" w:cs="Times New Roman"/>
                <w:b/>
              </w:rPr>
              <w:t>Атлантида</w:t>
            </w:r>
          </w:p>
        </w:tc>
        <w:tc>
          <w:tcPr>
            <w:tcW w:w="2098" w:type="dxa"/>
            <w:gridSpan w:val="2"/>
          </w:tcPr>
          <w:p w:rsidR="00B92522" w:rsidRDefault="00F23A88">
            <w:pPr>
              <w:jc w:val="center"/>
              <w:rPr>
                <w:rFonts w:ascii="Times New Roman" w:hAnsi="Times New Roman" w:cs="Times New Roman"/>
                <w:b/>
              </w:rPr>
            </w:pPr>
            <w:r>
              <w:rPr>
                <w:rFonts w:ascii="Times New Roman" w:hAnsi="Times New Roman" w:cs="Times New Roman"/>
                <w:b/>
              </w:rPr>
              <w:t>5 раса</w:t>
            </w:r>
          </w:p>
        </w:tc>
        <w:tc>
          <w:tcPr>
            <w:tcW w:w="2649" w:type="dxa"/>
          </w:tcPr>
          <w:p w:rsidR="00B92522" w:rsidRDefault="00F23A88">
            <w:pPr>
              <w:jc w:val="center"/>
              <w:rPr>
                <w:rFonts w:ascii="Times New Roman" w:hAnsi="Times New Roman" w:cs="Times New Roman"/>
                <w:b/>
              </w:rPr>
            </w:pPr>
            <w:r>
              <w:rPr>
                <w:rFonts w:ascii="Times New Roman" w:hAnsi="Times New Roman" w:cs="Times New Roman"/>
                <w:b/>
              </w:rPr>
              <w:t>6 раса</w:t>
            </w:r>
          </w:p>
        </w:tc>
      </w:tr>
      <w:tr w:rsidR="00B92522" w:rsidTr="00285C62">
        <w:trPr>
          <w:trHeight w:val="2140"/>
          <w:jc w:val="center"/>
        </w:trPr>
        <w:tc>
          <w:tcPr>
            <w:tcW w:w="1418" w:type="dxa"/>
          </w:tcPr>
          <w:p w:rsidR="00B92522" w:rsidRDefault="00B92522">
            <w:pPr>
              <w:jc w:val="center"/>
              <w:rPr>
                <w:rFonts w:ascii="Times New Roman" w:hAnsi="Times New Roman" w:cs="Times New Roman"/>
                <w:b/>
              </w:rPr>
            </w:pPr>
          </w:p>
        </w:tc>
        <w:tc>
          <w:tcPr>
            <w:tcW w:w="1848" w:type="dxa"/>
          </w:tcPr>
          <w:p w:rsidR="00B92522" w:rsidRDefault="00B92522">
            <w:pPr>
              <w:jc w:val="center"/>
              <w:rPr>
                <w:rFonts w:ascii="Times New Roman" w:hAnsi="Times New Roman" w:cs="Times New Roman"/>
                <w:b/>
              </w:rPr>
            </w:pPr>
          </w:p>
        </w:tc>
        <w:tc>
          <w:tcPr>
            <w:tcW w:w="1856" w:type="dxa"/>
          </w:tcPr>
          <w:p w:rsidR="00B92522" w:rsidRDefault="00B92522">
            <w:pPr>
              <w:jc w:val="center"/>
              <w:rPr>
                <w:rFonts w:ascii="Times New Roman" w:hAnsi="Times New Roman" w:cs="Times New Roman"/>
                <w:b/>
              </w:rPr>
            </w:pPr>
          </w:p>
        </w:tc>
        <w:tc>
          <w:tcPr>
            <w:tcW w:w="2098" w:type="dxa"/>
            <w:gridSpan w:val="2"/>
          </w:tcPr>
          <w:p w:rsidR="00B92522" w:rsidRDefault="00B92522">
            <w:pPr>
              <w:jc w:val="center"/>
              <w:rPr>
                <w:rFonts w:ascii="Times New Roman" w:hAnsi="Times New Roman" w:cs="Times New Roman"/>
                <w:b/>
              </w:rPr>
            </w:pPr>
          </w:p>
        </w:tc>
        <w:tc>
          <w:tcPr>
            <w:tcW w:w="2649" w:type="dxa"/>
          </w:tcPr>
          <w:p w:rsidR="00B92522" w:rsidRDefault="00F23A88">
            <w:pPr>
              <w:jc w:val="center"/>
              <w:rPr>
                <w:rFonts w:ascii="Times New Roman" w:hAnsi="Times New Roman" w:cs="Times New Roman"/>
                <w:b/>
              </w:rPr>
            </w:pPr>
            <w:r>
              <w:rPr>
                <w:rFonts w:ascii="Times New Roman" w:hAnsi="Times New Roman" w:cs="Times New Roman"/>
              </w:rPr>
              <w:t>Если в 5-й расе приходил Сын, то в 6-й расе придёт Дочь или пришла Дочь уже с 6-й расой и нас уже обучает. Воспиытваются Ведущие. Служа другим вести их за собой.</w:t>
            </w:r>
          </w:p>
        </w:tc>
      </w:tr>
      <w:tr w:rsidR="00B92522" w:rsidTr="00285C62">
        <w:trPr>
          <w:jc w:val="center"/>
        </w:trPr>
        <w:tc>
          <w:tcPr>
            <w:tcW w:w="1418" w:type="dxa"/>
          </w:tcPr>
          <w:p w:rsidR="00B92522" w:rsidRDefault="00F23A88">
            <w:pPr>
              <w:jc w:val="center"/>
              <w:rPr>
                <w:rFonts w:ascii="Times New Roman" w:hAnsi="Times New Roman" w:cs="Times New Roman"/>
                <w:b/>
              </w:rPr>
            </w:pPr>
            <w:r>
              <w:rPr>
                <w:rFonts w:ascii="Times New Roman" w:hAnsi="Times New Roman" w:cs="Times New Roman"/>
                <w:b/>
              </w:rPr>
              <w:t>4096</w:t>
            </w:r>
          </w:p>
        </w:tc>
        <w:tc>
          <w:tcPr>
            <w:tcW w:w="1848" w:type="dxa"/>
          </w:tcPr>
          <w:p w:rsidR="00B92522" w:rsidRDefault="00B92522">
            <w:pPr>
              <w:jc w:val="center"/>
              <w:rPr>
                <w:rFonts w:ascii="Times New Roman" w:hAnsi="Times New Roman" w:cs="Times New Roman"/>
              </w:rPr>
            </w:pPr>
          </w:p>
        </w:tc>
        <w:tc>
          <w:tcPr>
            <w:tcW w:w="1856" w:type="dxa"/>
          </w:tcPr>
          <w:p w:rsidR="00B92522" w:rsidRDefault="00B92522">
            <w:pPr>
              <w:jc w:val="center"/>
              <w:rPr>
                <w:rFonts w:ascii="Times New Roman" w:hAnsi="Times New Roman" w:cs="Times New Roman"/>
              </w:rPr>
            </w:pPr>
          </w:p>
        </w:tc>
        <w:tc>
          <w:tcPr>
            <w:tcW w:w="2098" w:type="dxa"/>
            <w:gridSpan w:val="2"/>
          </w:tcPr>
          <w:p w:rsidR="00B92522" w:rsidRDefault="00B92522">
            <w:pPr>
              <w:jc w:val="center"/>
              <w:rPr>
                <w:rFonts w:ascii="Times New Roman" w:hAnsi="Times New Roman" w:cs="Times New Roman"/>
              </w:rPr>
            </w:pPr>
          </w:p>
        </w:tc>
        <w:tc>
          <w:tcPr>
            <w:tcW w:w="2649" w:type="dxa"/>
          </w:tcPr>
          <w:p w:rsidR="00B92522" w:rsidRDefault="00F23A88">
            <w:pPr>
              <w:jc w:val="center"/>
              <w:rPr>
                <w:rFonts w:ascii="Times New Roman" w:hAnsi="Times New Roman" w:cs="Times New Roman"/>
              </w:rPr>
            </w:pPr>
            <w:r>
              <w:rPr>
                <w:rFonts w:ascii="Times New Roman" w:hAnsi="Times New Roman" w:cs="Times New Roman"/>
              </w:rPr>
              <w:t>Отцовское (Эв. Отца)</w:t>
            </w:r>
          </w:p>
        </w:tc>
      </w:tr>
      <w:tr w:rsidR="00B92522" w:rsidTr="00285C62">
        <w:trPr>
          <w:jc w:val="center"/>
        </w:trPr>
        <w:tc>
          <w:tcPr>
            <w:tcW w:w="1418" w:type="dxa"/>
          </w:tcPr>
          <w:p w:rsidR="00B92522" w:rsidRDefault="00F23A88">
            <w:pPr>
              <w:jc w:val="center"/>
              <w:rPr>
                <w:rFonts w:ascii="Times New Roman" w:hAnsi="Times New Roman" w:cs="Times New Roman"/>
                <w:b/>
              </w:rPr>
            </w:pPr>
            <w:r>
              <w:rPr>
                <w:rFonts w:ascii="Times New Roman" w:hAnsi="Times New Roman" w:cs="Times New Roman"/>
                <w:b/>
              </w:rPr>
              <w:t>33…</w:t>
            </w:r>
          </w:p>
        </w:tc>
        <w:tc>
          <w:tcPr>
            <w:tcW w:w="1848" w:type="dxa"/>
            <w:vMerge w:val="restart"/>
          </w:tcPr>
          <w:p w:rsidR="00B92522" w:rsidRDefault="00F23A88">
            <w:pPr>
              <w:jc w:val="center"/>
              <w:rPr>
                <w:rFonts w:ascii="Times New Roman" w:hAnsi="Times New Roman" w:cs="Times New Roman"/>
              </w:rPr>
            </w:pPr>
            <w:r>
              <w:rPr>
                <w:rFonts w:ascii="Times New Roman" w:hAnsi="Times New Roman" w:cs="Times New Roman"/>
              </w:rPr>
              <w:t>Первые выползли из воды и всю расу учились прямохождению. У Лемуриды был один План. Н втором фиксировалась Монада, но все осваивали только физику.</w:t>
            </w:r>
          </w:p>
        </w:tc>
        <w:tc>
          <w:tcPr>
            <w:tcW w:w="1856" w:type="dxa"/>
            <w:vMerge w:val="restart"/>
          </w:tcPr>
          <w:p w:rsidR="00B92522" w:rsidRDefault="00F23A88">
            <w:pPr>
              <w:jc w:val="center"/>
              <w:rPr>
                <w:rFonts w:ascii="Times New Roman" w:hAnsi="Times New Roman" w:cs="Times New Roman"/>
              </w:rPr>
            </w:pPr>
            <w:r>
              <w:rPr>
                <w:rFonts w:ascii="Times New Roman" w:hAnsi="Times New Roman" w:cs="Times New Roman"/>
              </w:rPr>
              <w:t>Луны нет. Чело не было, т.к. не воспитывалась индивидуальная ментальность.</w:t>
            </w:r>
            <w:r>
              <w:rPr>
                <w:rFonts w:ascii="Times New Roman" w:hAnsi="Times New Roman" w:cs="Times New Roman"/>
                <w:sz w:val="24"/>
              </w:rPr>
              <w:t xml:space="preserve"> Планы Атлантиды помещались на наш эфирный проводник 5-й расы, по развитию.</w:t>
            </w:r>
          </w:p>
        </w:tc>
        <w:tc>
          <w:tcPr>
            <w:tcW w:w="2098" w:type="dxa"/>
            <w:gridSpan w:val="2"/>
            <w:vMerge w:val="restart"/>
          </w:tcPr>
          <w:p w:rsidR="00B92522" w:rsidRDefault="00F23A88">
            <w:pPr>
              <w:jc w:val="center"/>
              <w:rPr>
                <w:rFonts w:ascii="Times New Roman" w:hAnsi="Times New Roman" w:cs="Times New Roman"/>
              </w:rPr>
            </w:pPr>
            <w:r>
              <w:rPr>
                <w:rFonts w:ascii="Times New Roman" w:hAnsi="Times New Roman" w:cs="Times New Roman"/>
              </w:rPr>
              <w:t>5 расы развивала Чело. Появились Лучи и Чело. Владыки занимались совершенствованием Частей Человека и на чело ставили Посвящение.</w:t>
            </w:r>
          </w:p>
        </w:tc>
        <w:tc>
          <w:tcPr>
            <w:tcW w:w="2649" w:type="dxa"/>
          </w:tcPr>
          <w:p w:rsidR="00B92522" w:rsidRDefault="00F23A88">
            <w:pPr>
              <w:jc w:val="center"/>
              <w:rPr>
                <w:rFonts w:ascii="Times New Roman" w:hAnsi="Times New Roman" w:cs="Times New Roman"/>
                <w:b/>
              </w:rPr>
            </w:pPr>
            <w:r>
              <w:rPr>
                <w:rFonts w:ascii="Times New Roman" w:hAnsi="Times New Roman" w:cs="Times New Roman"/>
                <w:b/>
              </w:rPr>
              <w:t>Монадическое</w:t>
            </w:r>
          </w:p>
        </w:tc>
      </w:tr>
      <w:tr w:rsidR="00B92522" w:rsidTr="00285C62">
        <w:trPr>
          <w:jc w:val="center"/>
        </w:trPr>
        <w:tc>
          <w:tcPr>
            <w:tcW w:w="1418" w:type="dxa"/>
          </w:tcPr>
          <w:p w:rsidR="00B92522" w:rsidRDefault="00F23A88">
            <w:pPr>
              <w:jc w:val="center"/>
              <w:rPr>
                <w:rFonts w:ascii="Times New Roman" w:hAnsi="Times New Roman" w:cs="Times New Roman"/>
                <w:b/>
              </w:rPr>
            </w:pPr>
            <w:r>
              <w:rPr>
                <w:rFonts w:ascii="Times New Roman" w:hAnsi="Times New Roman" w:cs="Times New Roman"/>
                <w:b/>
              </w:rPr>
              <w:t>…</w:t>
            </w:r>
          </w:p>
        </w:tc>
        <w:tc>
          <w:tcPr>
            <w:tcW w:w="1848" w:type="dxa"/>
            <w:vMerge/>
          </w:tcPr>
          <w:p w:rsidR="00B92522" w:rsidRDefault="00B92522">
            <w:pPr>
              <w:jc w:val="center"/>
              <w:rPr>
                <w:rFonts w:ascii="Times New Roman" w:hAnsi="Times New Roman" w:cs="Times New Roman"/>
              </w:rPr>
            </w:pPr>
          </w:p>
        </w:tc>
        <w:tc>
          <w:tcPr>
            <w:tcW w:w="1856" w:type="dxa"/>
            <w:vMerge/>
          </w:tcPr>
          <w:p w:rsidR="00B92522" w:rsidRDefault="00B92522">
            <w:pPr>
              <w:jc w:val="center"/>
              <w:rPr>
                <w:rFonts w:ascii="Times New Roman" w:hAnsi="Times New Roman" w:cs="Times New Roman"/>
              </w:rPr>
            </w:pPr>
          </w:p>
        </w:tc>
        <w:tc>
          <w:tcPr>
            <w:tcW w:w="2098" w:type="dxa"/>
            <w:gridSpan w:val="2"/>
            <w:vMerge/>
          </w:tcPr>
          <w:p w:rsidR="00B92522" w:rsidRDefault="00B92522">
            <w:pPr>
              <w:jc w:val="center"/>
              <w:rPr>
                <w:rFonts w:ascii="Times New Roman" w:hAnsi="Times New Roman" w:cs="Times New Roman"/>
              </w:rPr>
            </w:pPr>
          </w:p>
        </w:tc>
        <w:tc>
          <w:tcPr>
            <w:tcW w:w="2649" w:type="dxa"/>
          </w:tcPr>
          <w:p w:rsidR="00B92522" w:rsidRDefault="00F23A88">
            <w:pPr>
              <w:jc w:val="center"/>
              <w:rPr>
                <w:rFonts w:ascii="Times New Roman" w:hAnsi="Times New Roman" w:cs="Times New Roman"/>
              </w:rPr>
            </w:pPr>
            <w:r>
              <w:rPr>
                <w:rFonts w:ascii="Times New Roman" w:hAnsi="Times New Roman" w:cs="Times New Roman"/>
              </w:rPr>
              <w:t>…</w:t>
            </w:r>
          </w:p>
        </w:tc>
      </w:tr>
      <w:tr w:rsidR="00B92522" w:rsidTr="00285C62">
        <w:trPr>
          <w:jc w:val="center"/>
        </w:trPr>
        <w:tc>
          <w:tcPr>
            <w:tcW w:w="1418" w:type="dxa"/>
          </w:tcPr>
          <w:p w:rsidR="00B92522" w:rsidRDefault="00F23A88">
            <w:pPr>
              <w:jc w:val="center"/>
              <w:rPr>
                <w:rFonts w:ascii="Times New Roman" w:hAnsi="Times New Roman" w:cs="Times New Roman"/>
                <w:b/>
              </w:rPr>
            </w:pPr>
            <w:r>
              <w:rPr>
                <w:rFonts w:ascii="Times New Roman" w:hAnsi="Times New Roman" w:cs="Times New Roman"/>
                <w:b/>
              </w:rPr>
              <w:t>…</w:t>
            </w:r>
          </w:p>
        </w:tc>
        <w:tc>
          <w:tcPr>
            <w:tcW w:w="1848" w:type="dxa"/>
            <w:vMerge/>
          </w:tcPr>
          <w:p w:rsidR="00B92522" w:rsidRDefault="00B92522">
            <w:pPr>
              <w:jc w:val="center"/>
              <w:rPr>
                <w:rFonts w:ascii="Times New Roman" w:hAnsi="Times New Roman" w:cs="Times New Roman"/>
              </w:rPr>
            </w:pPr>
          </w:p>
        </w:tc>
        <w:tc>
          <w:tcPr>
            <w:tcW w:w="1856" w:type="dxa"/>
            <w:vMerge/>
          </w:tcPr>
          <w:p w:rsidR="00B92522" w:rsidRDefault="00B92522">
            <w:pPr>
              <w:jc w:val="center"/>
              <w:rPr>
                <w:rFonts w:ascii="Times New Roman" w:hAnsi="Times New Roman" w:cs="Times New Roman"/>
              </w:rPr>
            </w:pPr>
          </w:p>
        </w:tc>
        <w:tc>
          <w:tcPr>
            <w:tcW w:w="2098" w:type="dxa"/>
            <w:gridSpan w:val="2"/>
            <w:vMerge/>
          </w:tcPr>
          <w:p w:rsidR="00B92522" w:rsidRDefault="00B92522">
            <w:pPr>
              <w:jc w:val="center"/>
              <w:rPr>
                <w:rFonts w:ascii="Times New Roman" w:hAnsi="Times New Roman" w:cs="Times New Roman"/>
              </w:rPr>
            </w:pPr>
          </w:p>
        </w:tc>
        <w:tc>
          <w:tcPr>
            <w:tcW w:w="2649" w:type="dxa"/>
          </w:tcPr>
          <w:p w:rsidR="00B92522" w:rsidRDefault="00F23A88">
            <w:pPr>
              <w:jc w:val="center"/>
              <w:rPr>
                <w:rFonts w:ascii="Times New Roman" w:hAnsi="Times New Roman" w:cs="Times New Roman"/>
              </w:rPr>
            </w:pPr>
            <w:r>
              <w:rPr>
                <w:rFonts w:ascii="Times New Roman" w:hAnsi="Times New Roman" w:cs="Times New Roman"/>
              </w:rPr>
              <w:t>…</w:t>
            </w:r>
          </w:p>
        </w:tc>
      </w:tr>
      <w:tr w:rsidR="00B92522" w:rsidTr="00285C62">
        <w:trPr>
          <w:jc w:val="center"/>
        </w:trPr>
        <w:tc>
          <w:tcPr>
            <w:tcW w:w="1418" w:type="dxa"/>
          </w:tcPr>
          <w:p w:rsidR="00B92522" w:rsidRDefault="00F23A88">
            <w:pPr>
              <w:jc w:val="center"/>
              <w:rPr>
                <w:rFonts w:ascii="Times New Roman" w:hAnsi="Times New Roman" w:cs="Times New Roman"/>
                <w:b/>
              </w:rPr>
            </w:pPr>
            <w:r>
              <w:rPr>
                <w:rFonts w:ascii="Times New Roman" w:hAnsi="Times New Roman" w:cs="Times New Roman"/>
                <w:b/>
              </w:rPr>
              <w:t>…</w:t>
            </w:r>
          </w:p>
        </w:tc>
        <w:tc>
          <w:tcPr>
            <w:tcW w:w="1848" w:type="dxa"/>
            <w:vMerge/>
          </w:tcPr>
          <w:p w:rsidR="00B92522" w:rsidRDefault="00B92522">
            <w:pPr>
              <w:jc w:val="center"/>
              <w:rPr>
                <w:rFonts w:ascii="Times New Roman" w:hAnsi="Times New Roman" w:cs="Times New Roman"/>
              </w:rPr>
            </w:pPr>
          </w:p>
        </w:tc>
        <w:tc>
          <w:tcPr>
            <w:tcW w:w="1856" w:type="dxa"/>
            <w:vMerge/>
          </w:tcPr>
          <w:p w:rsidR="00B92522" w:rsidRDefault="00B92522">
            <w:pPr>
              <w:jc w:val="center"/>
              <w:rPr>
                <w:rFonts w:ascii="Times New Roman" w:hAnsi="Times New Roman" w:cs="Times New Roman"/>
              </w:rPr>
            </w:pPr>
          </w:p>
        </w:tc>
        <w:tc>
          <w:tcPr>
            <w:tcW w:w="2098" w:type="dxa"/>
            <w:gridSpan w:val="2"/>
            <w:vMerge/>
          </w:tcPr>
          <w:p w:rsidR="00B92522" w:rsidRDefault="00B92522">
            <w:pPr>
              <w:jc w:val="center"/>
              <w:rPr>
                <w:rFonts w:ascii="Times New Roman" w:hAnsi="Times New Roman" w:cs="Times New Roman"/>
              </w:rPr>
            </w:pPr>
          </w:p>
        </w:tc>
        <w:tc>
          <w:tcPr>
            <w:tcW w:w="2649" w:type="dxa"/>
          </w:tcPr>
          <w:p w:rsidR="00B92522" w:rsidRDefault="00F23A88">
            <w:pPr>
              <w:jc w:val="center"/>
              <w:rPr>
                <w:rFonts w:ascii="Times New Roman" w:hAnsi="Times New Roman" w:cs="Times New Roman"/>
              </w:rPr>
            </w:pPr>
            <w:r>
              <w:rPr>
                <w:rFonts w:ascii="Times New Roman" w:hAnsi="Times New Roman" w:cs="Times New Roman"/>
              </w:rPr>
              <w:t>…</w:t>
            </w:r>
          </w:p>
        </w:tc>
      </w:tr>
      <w:tr w:rsidR="00B92522" w:rsidTr="00285C62">
        <w:trPr>
          <w:jc w:val="center"/>
        </w:trPr>
        <w:tc>
          <w:tcPr>
            <w:tcW w:w="1418" w:type="dxa"/>
          </w:tcPr>
          <w:p w:rsidR="00B92522" w:rsidRDefault="00F23A88">
            <w:pPr>
              <w:jc w:val="center"/>
              <w:rPr>
                <w:rFonts w:ascii="Times New Roman" w:hAnsi="Times New Roman" w:cs="Times New Roman"/>
                <w:b/>
              </w:rPr>
            </w:pPr>
            <w:r>
              <w:rPr>
                <w:rFonts w:ascii="Times New Roman" w:hAnsi="Times New Roman" w:cs="Times New Roman"/>
                <w:b/>
              </w:rPr>
              <w:t>…</w:t>
            </w:r>
          </w:p>
        </w:tc>
        <w:tc>
          <w:tcPr>
            <w:tcW w:w="1848" w:type="dxa"/>
            <w:vMerge/>
          </w:tcPr>
          <w:p w:rsidR="00B92522" w:rsidRDefault="00B92522">
            <w:pPr>
              <w:jc w:val="center"/>
              <w:rPr>
                <w:rFonts w:ascii="Times New Roman" w:hAnsi="Times New Roman" w:cs="Times New Roman"/>
              </w:rPr>
            </w:pPr>
          </w:p>
        </w:tc>
        <w:tc>
          <w:tcPr>
            <w:tcW w:w="1856" w:type="dxa"/>
            <w:vMerge/>
          </w:tcPr>
          <w:p w:rsidR="00B92522" w:rsidRDefault="00B92522">
            <w:pPr>
              <w:jc w:val="center"/>
              <w:rPr>
                <w:rFonts w:ascii="Times New Roman" w:hAnsi="Times New Roman" w:cs="Times New Roman"/>
              </w:rPr>
            </w:pPr>
          </w:p>
        </w:tc>
        <w:tc>
          <w:tcPr>
            <w:tcW w:w="2098" w:type="dxa"/>
            <w:gridSpan w:val="2"/>
            <w:vMerge/>
          </w:tcPr>
          <w:p w:rsidR="00B92522" w:rsidRDefault="00B92522">
            <w:pPr>
              <w:jc w:val="center"/>
              <w:rPr>
                <w:rFonts w:ascii="Times New Roman" w:hAnsi="Times New Roman" w:cs="Times New Roman"/>
              </w:rPr>
            </w:pPr>
          </w:p>
        </w:tc>
        <w:tc>
          <w:tcPr>
            <w:tcW w:w="2649" w:type="dxa"/>
          </w:tcPr>
          <w:p w:rsidR="00B92522" w:rsidRDefault="00F23A88">
            <w:pPr>
              <w:jc w:val="center"/>
              <w:rPr>
                <w:rFonts w:ascii="Times New Roman" w:hAnsi="Times New Roman" w:cs="Times New Roman"/>
              </w:rPr>
            </w:pPr>
            <w:r>
              <w:rPr>
                <w:rFonts w:ascii="Times New Roman" w:hAnsi="Times New Roman" w:cs="Times New Roman"/>
              </w:rPr>
              <w:t>…</w:t>
            </w:r>
          </w:p>
        </w:tc>
      </w:tr>
      <w:tr w:rsidR="00B92522" w:rsidTr="00285C62">
        <w:trPr>
          <w:jc w:val="center"/>
        </w:trPr>
        <w:tc>
          <w:tcPr>
            <w:tcW w:w="1418" w:type="dxa"/>
          </w:tcPr>
          <w:p w:rsidR="00B92522" w:rsidRDefault="00F23A88">
            <w:pPr>
              <w:jc w:val="center"/>
              <w:rPr>
                <w:rFonts w:ascii="Times New Roman" w:hAnsi="Times New Roman" w:cs="Times New Roman"/>
                <w:b/>
              </w:rPr>
            </w:pPr>
            <w:r>
              <w:rPr>
                <w:rFonts w:ascii="Times New Roman" w:hAnsi="Times New Roman" w:cs="Times New Roman"/>
                <w:b/>
              </w:rPr>
              <w:t>8</w:t>
            </w:r>
          </w:p>
        </w:tc>
        <w:tc>
          <w:tcPr>
            <w:tcW w:w="1848" w:type="dxa"/>
            <w:vMerge/>
          </w:tcPr>
          <w:p w:rsidR="00B92522" w:rsidRDefault="00B92522">
            <w:pPr>
              <w:jc w:val="center"/>
              <w:rPr>
                <w:rFonts w:ascii="Times New Roman" w:hAnsi="Times New Roman" w:cs="Times New Roman"/>
              </w:rPr>
            </w:pPr>
          </w:p>
        </w:tc>
        <w:tc>
          <w:tcPr>
            <w:tcW w:w="1856" w:type="dxa"/>
            <w:vMerge/>
          </w:tcPr>
          <w:p w:rsidR="00B92522" w:rsidRDefault="00B92522">
            <w:pPr>
              <w:jc w:val="center"/>
              <w:rPr>
                <w:rFonts w:ascii="Times New Roman" w:hAnsi="Times New Roman" w:cs="Times New Roman"/>
              </w:rPr>
            </w:pPr>
          </w:p>
        </w:tc>
        <w:tc>
          <w:tcPr>
            <w:tcW w:w="2098" w:type="dxa"/>
            <w:gridSpan w:val="2"/>
            <w:vMerge/>
          </w:tcPr>
          <w:p w:rsidR="00B92522" w:rsidRDefault="00B92522">
            <w:pPr>
              <w:jc w:val="center"/>
              <w:rPr>
                <w:rFonts w:ascii="Times New Roman" w:hAnsi="Times New Roman" w:cs="Times New Roman"/>
              </w:rPr>
            </w:pPr>
          </w:p>
        </w:tc>
        <w:tc>
          <w:tcPr>
            <w:tcW w:w="2649" w:type="dxa"/>
          </w:tcPr>
          <w:p w:rsidR="00B92522" w:rsidRDefault="00F23A88">
            <w:pPr>
              <w:jc w:val="center"/>
              <w:rPr>
                <w:rFonts w:ascii="Times New Roman" w:hAnsi="Times New Roman" w:cs="Times New Roman"/>
              </w:rPr>
            </w:pPr>
            <w:r>
              <w:rPr>
                <w:rFonts w:ascii="Times New Roman" w:hAnsi="Times New Roman" w:cs="Times New Roman"/>
              </w:rPr>
              <w:t>Аматическое</w:t>
            </w:r>
          </w:p>
        </w:tc>
      </w:tr>
      <w:tr w:rsidR="00B92522" w:rsidTr="00285C62">
        <w:trPr>
          <w:jc w:val="center"/>
        </w:trPr>
        <w:tc>
          <w:tcPr>
            <w:tcW w:w="1418" w:type="dxa"/>
          </w:tcPr>
          <w:p w:rsidR="00B92522" w:rsidRDefault="00F23A88">
            <w:pPr>
              <w:jc w:val="center"/>
              <w:rPr>
                <w:rFonts w:ascii="Times New Roman" w:hAnsi="Times New Roman" w:cs="Times New Roman"/>
                <w:b/>
              </w:rPr>
            </w:pPr>
            <w:r>
              <w:rPr>
                <w:rFonts w:ascii="Times New Roman" w:hAnsi="Times New Roman" w:cs="Times New Roman"/>
                <w:b/>
              </w:rPr>
              <w:t>7</w:t>
            </w:r>
          </w:p>
        </w:tc>
        <w:tc>
          <w:tcPr>
            <w:tcW w:w="1848" w:type="dxa"/>
            <w:vMerge/>
          </w:tcPr>
          <w:p w:rsidR="00B92522" w:rsidRDefault="00B92522">
            <w:pPr>
              <w:jc w:val="center"/>
              <w:rPr>
                <w:rFonts w:ascii="Times New Roman" w:hAnsi="Times New Roman" w:cs="Times New Roman"/>
              </w:rPr>
            </w:pPr>
          </w:p>
        </w:tc>
        <w:tc>
          <w:tcPr>
            <w:tcW w:w="1856" w:type="dxa"/>
            <w:vMerge/>
          </w:tcPr>
          <w:p w:rsidR="00B92522" w:rsidRDefault="00B92522">
            <w:pPr>
              <w:jc w:val="center"/>
              <w:rPr>
                <w:rFonts w:ascii="Times New Roman" w:hAnsi="Times New Roman" w:cs="Times New Roman"/>
              </w:rPr>
            </w:pPr>
          </w:p>
        </w:tc>
        <w:tc>
          <w:tcPr>
            <w:tcW w:w="2098" w:type="dxa"/>
            <w:gridSpan w:val="2"/>
          </w:tcPr>
          <w:p w:rsidR="00B92522" w:rsidRDefault="00F23A88">
            <w:pPr>
              <w:jc w:val="center"/>
              <w:rPr>
                <w:rFonts w:ascii="Times New Roman" w:hAnsi="Times New Roman" w:cs="Times New Roman"/>
              </w:rPr>
            </w:pPr>
            <w:r>
              <w:rPr>
                <w:rFonts w:ascii="Times New Roman" w:hAnsi="Times New Roman" w:cs="Times New Roman"/>
              </w:rPr>
              <w:t>Ади</w:t>
            </w:r>
          </w:p>
        </w:tc>
        <w:tc>
          <w:tcPr>
            <w:tcW w:w="2649" w:type="dxa"/>
          </w:tcPr>
          <w:p w:rsidR="00B92522" w:rsidRDefault="00F23A88">
            <w:pPr>
              <w:jc w:val="center"/>
              <w:rPr>
                <w:rFonts w:ascii="Times New Roman" w:hAnsi="Times New Roman" w:cs="Times New Roman"/>
              </w:rPr>
            </w:pPr>
            <w:r>
              <w:rPr>
                <w:rFonts w:ascii="Times New Roman" w:hAnsi="Times New Roman" w:cs="Times New Roman"/>
              </w:rPr>
              <w:t>Атмическое</w:t>
            </w:r>
          </w:p>
        </w:tc>
      </w:tr>
      <w:tr w:rsidR="00B92522" w:rsidTr="00285C62">
        <w:trPr>
          <w:jc w:val="center"/>
        </w:trPr>
        <w:tc>
          <w:tcPr>
            <w:tcW w:w="1418" w:type="dxa"/>
          </w:tcPr>
          <w:p w:rsidR="00B92522" w:rsidRDefault="00F23A88">
            <w:pPr>
              <w:jc w:val="center"/>
              <w:rPr>
                <w:rFonts w:ascii="Times New Roman" w:hAnsi="Times New Roman" w:cs="Times New Roman"/>
                <w:b/>
              </w:rPr>
            </w:pPr>
            <w:r>
              <w:rPr>
                <w:rFonts w:ascii="Times New Roman" w:hAnsi="Times New Roman" w:cs="Times New Roman"/>
                <w:b/>
              </w:rPr>
              <w:t>6</w:t>
            </w:r>
          </w:p>
        </w:tc>
        <w:tc>
          <w:tcPr>
            <w:tcW w:w="1848" w:type="dxa"/>
            <w:vMerge/>
          </w:tcPr>
          <w:p w:rsidR="00B92522" w:rsidRDefault="00B92522">
            <w:pPr>
              <w:jc w:val="center"/>
              <w:rPr>
                <w:rFonts w:ascii="Times New Roman" w:hAnsi="Times New Roman" w:cs="Times New Roman"/>
              </w:rPr>
            </w:pPr>
          </w:p>
        </w:tc>
        <w:tc>
          <w:tcPr>
            <w:tcW w:w="1856" w:type="dxa"/>
            <w:vMerge/>
          </w:tcPr>
          <w:p w:rsidR="00B92522" w:rsidRDefault="00B92522">
            <w:pPr>
              <w:jc w:val="center"/>
              <w:rPr>
                <w:rFonts w:ascii="Times New Roman" w:hAnsi="Times New Roman" w:cs="Times New Roman"/>
              </w:rPr>
            </w:pPr>
          </w:p>
        </w:tc>
        <w:tc>
          <w:tcPr>
            <w:tcW w:w="2098" w:type="dxa"/>
            <w:gridSpan w:val="2"/>
          </w:tcPr>
          <w:p w:rsidR="00B92522" w:rsidRDefault="00F23A88">
            <w:pPr>
              <w:jc w:val="center"/>
              <w:rPr>
                <w:rFonts w:ascii="Times New Roman" w:hAnsi="Times New Roman" w:cs="Times New Roman"/>
                <w:b/>
              </w:rPr>
            </w:pPr>
            <w:r>
              <w:rPr>
                <w:rFonts w:ascii="Times New Roman" w:hAnsi="Times New Roman" w:cs="Times New Roman"/>
                <w:b/>
              </w:rPr>
              <w:t>Монада</w:t>
            </w:r>
          </w:p>
        </w:tc>
        <w:tc>
          <w:tcPr>
            <w:tcW w:w="2649" w:type="dxa"/>
          </w:tcPr>
          <w:p w:rsidR="00B92522" w:rsidRDefault="00F23A88">
            <w:pPr>
              <w:jc w:val="center"/>
              <w:rPr>
                <w:rFonts w:ascii="Times New Roman" w:hAnsi="Times New Roman" w:cs="Times New Roman"/>
              </w:rPr>
            </w:pPr>
            <w:r>
              <w:rPr>
                <w:rFonts w:ascii="Times New Roman" w:hAnsi="Times New Roman" w:cs="Times New Roman"/>
              </w:rPr>
              <w:t>Буддическое</w:t>
            </w:r>
          </w:p>
        </w:tc>
      </w:tr>
      <w:tr w:rsidR="00B92522" w:rsidTr="00285C62">
        <w:trPr>
          <w:jc w:val="center"/>
        </w:trPr>
        <w:tc>
          <w:tcPr>
            <w:tcW w:w="1418" w:type="dxa"/>
          </w:tcPr>
          <w:p w:rsidR="00B92522" w:rsidRDefault="00F23A88">
            <w:pPr>
              <w:jc w:val="center"/>
              <w:rPr>
                <w:rFonts w:ascii="Times New Roman" w:hAnsi="Times New Roman" w:cs="Times New Roman"/>
                <w:b/>
              </w:rPr>
            </w:pPr>
            <w:r>
              <w:rPr>
                <w:rFonts w:ascii="Times New Roman" w:hAnsi="Times New Roman" w:cs="Times New Roman"/>
                <w:b/>
              </w:rPr>
              <w:t>5</w:t>
            </w:r>
          </w:p>
        </w:tc>
        <w:tc>
          <w:tcPr>
            <w:tcW w:w="1848" w:type="dxa"/>
            <w:vMerge/>
          </w:tcPr>
          <w:p w:rsidR="00B92522" w:rsidRDefault="00B92522">
            <w:pPr>
              <w:jc w:val="center"/>
              <w:rPr>
                <w:rFonts w:ascii="Times New Roman" w:hAnsi="Times New Roman" w:cs="Times New Roman"/>
              </w:rPr>
            </w:pPr>
          </w:p>
        </w:tc>
        <w:tc>
          <w:tcPr>
            <w:tcW w:w="1856" w:type="dxa"/>
            <w:vMerge/>
          </w:tcPr>
          <w:p w:rsidR="00B92522" w:rsidRDefault="00B92522">
            <w:pPr>
              <w:jc w:val="center"/>
              <w:rPr>
                <w:rFonts w:ascii="Times New Roman" w:hAnsi="Times New Roman" w:cs="Times New Roman"/>
              </w:rPr>
            </w:pPr>
          </w:p>
        </w:tc>
        <w:tc>
          <w:tcPr>
            <w:tcW w:w="2098" w:type="dxa"/>
            <w:gridSpan w:val="2"/>
          </w:tcPr>
          <w:p w:rsidR="00B92522" w:rsidRDefault="00F23A88">
            <w:pPr>
              <w:jc w:val="center"/>
              <w:rPr>
                <w:rFonts w:ascii="Times New Roman" w:hAnsi="Times New Roman" w:cs="Times New Roman"/>
              </w:rPr>
            </w:pPr>
            <w:r>
              <w:rPr>
                <w:rFonts w:ascii="Times New Roman" w:hAnsi="Times New Roman" w:cs="Times New Roman"/>
              </w:rPr>
              <w:t>Атма</w:t>
            </w:r>
          </w:p>
        </w:tc>
        <w:tc>
          <w:tcPr>
            <w:tcW w:w="2649" w:type="dxa"/>
          </w:tcPr>
          <w:p w:rsidR="00B92522" w:rsidRDefault="00F23A88">
            <w:pPr>
              <w:jc w:val="center"/>
              <w:rPr>
                <w:rFonts w:ascii="Times New Roman" w:hAnsi="Times New Roman" w:cs="Times New Roman"/>
              </w:rPr>
            </w:pPr>
            <w:r>
              <w:rPr>
                <w:rFonts w:ascii="Times New Roman" w:hAnsi="Times New Roman" w:cs="Times New Roman"/>
              </w:rPr>
              <w:t>Причинное</w:t>
            </w:r>
          </w:p>
        </w:tc>
      </w:tr>
      <w:tr w:rsidR="00B92522" w:rsidTr="00285C62">
        <w:trPr>
          <w:jc w:val="center"/>
        </w:trPr>
        <w:tc>
          <w:tcPr>
            <w:tcW w:w="1418" w:type="dxa"/>
          </w:tcPr>
          <w:p w:rsidR="00B92522" w:rsidRDefault="00F23A88">
            <w:pPr>
              <w:jc w:val="center"/>
              <w:rPr>
                <w:rFonts w:ascii="Times New Roman" w:hAnsi="Times New Roman" w:cs="Times New Roman"/>
                <w:b/>
              </w:rPr>
            </w:pPr>
            <w:r>
              <w:rPr>
                <w:rFonts w:ascii="Times New Roman" w:hAnsi="Times New Roman" w:cs="Times New Roman"/>
                <w:b/>
              </w:rPr>
              <w:t>4</w:t>
            </w:r>
          </w:p>
        </w:tc>
        <w:tc>
          <w:tcPr>
            <w:tcW w:w="1848" w:type="dxa"/>
            <w:vMerge/>
          </w:tcPr>
          <w:p w:rsidR="00B92522" w:rsidRDefault="00B92522">
            <w:pPr>
              <w:jc w:val="center"/>
              <w:rPr>
                <w:rFonts w:ascii="Times New Roman" w:hAnsi="Times New Roman" w:cs="Times New Roman"/>
              </w:rPr>
            </w:pPr>
          </w:p>
        </w:tc>
        <w:tc>
          <w:tcPr>
            <w:tcW w:w="1856" w:type="dxa"/>
            <w:vMerge/>
          </w:tcPr>
          <w:p w:rsidR="00B92522" w:rsidRDefault="00B92522">
            <w:pPr>
              <w:jc w:val="center"/>
              <w:rPr>
                <w:rFonts w:ascii="Times New Roman" w:hAnsi="Times New Roman" w:cs="Times New Roman"/>
              </w:rPr>
            </w:pPr>
          </w:p>
        </w:tc>
        <w:tc>
          <w:tcPr>
            <w:tcW w:w="2098" w:type="dxa"/>
            <w:gridSpan w:val="2"/>
          </w:tcPr>
          <w:p w:rsidR="00B92522" w:rsidRDefault="00F23A88">
            <w:pPr>
              <w:jc w:val="center"/>
              <w:rPr>
                <w:rFonts w:ascii="Times New Roman" w:hAnsi="Times New Roman" w:cs="Times New Roman"/>
              </w:rPr>
            </w:pPr>
            <w:r>
              <w:rPr>
                <w:rFonts w:ascii="Times New Roman" w:hAnsi="Times New Roman" w:cs="Times New Roman"/>
              </w:rPr>
              <w:t>Будхи</w:t>
            </w:r>
          </w:p>
        </w:tc>
        <w:tc>
          <w:tcPr>
            <w:tcW w:w="2649" w:type="dxa"/>
          </w:tcPr>
          <w:p w:rsidR="00B92522" w:rsidRDefault="00F23A88">
            <w:pPr>
              <w:jc w:val="center"/>
              <w:rPr>
                <w:rFonts w:ascii="Times New Roman" w:hAnsi="Times New Roman" w:cs="Times New Roman"/>
              </w:rPr>
            </w:pPr>
            <w:r>
              <w:rPr>
                <w:rFonts w:ascii="Times New Roman" w:hAnsi="Times New Roman" w:cs="Times New Roman"/>
              </w:rPr>
              <w:t>Ментальное</w:t>
            </w:r>
          </w:p>
        </w:tc>
      </w:tr>
      <w:tr w:rsidR="00B92522" w:rsidTr="00285C62">
        <w:trPr>
          <w:trHeight w:val="133"/>
          <w:jc w:val="center"/>
        </w:trPr>
        <w:tc>
          <w:tcPr>
            <w:tcW w:w="1418" w:type="dxa"/>
            <w:vMerge w:val="restart"/>
          </w:tcPr>
          <w:p w:rsidR="00B92522" w:rsidRDefault="00F23A88">
            <w:pPr>
              <w:jc w:val="center"/>
              <w:rPr>
                <w:rFonts w:ascii="Times New Roman" w:hAnsi="Times New Roman" w:cs="Times New Roman"/>
                <w:b/>
              </w:rPr>
            </w:pPr>
            <w:r>
              <w:rPr>
                <w:rFonts w:ascii="Times New Roman" w:hAnsi="Times New Roman" w:cs="Times New Roman"/>
                <w:b/>
              </w:rPr>
              <w:lastRenderedPageBreak/>
              <w:t>3</w:t>
            </w:r>
          </w:p>
        </w:tc>
        <w:tc>
          <w:tcPr>
            <w:tcW w:w="1848" w:type="dxa"/>
            <w:vMerge/>
          </w:tcPr>
          <w:p w:rsidR="00B92522" w:rsidRDefault="00B92522">
            <w:pPr>
              <w:jc w:val="center"/>
              <w:rPr>
                <w:rFonts w:ascii="Times New Roman" w:hAnsi="Times New Roman" w:cs="Times New Roman"/>
              </w:rPr>
            </w:pPr>
          </w:p>
        </w:tc>
        <w:tc>
          <w:tcPr>
            <w:tcW w:w="1856" w:type="dxa"/>
            <w:vMerge w:val="restart"/>
          </w:tcPr>
          <w:p w:rsidR="00B92522" w:rsidRDefault="00F23A88">
            <w:pPr>
              <w:jc w:val="center"/>
              <w:rPr>
                <w:rFonts w:ascii="Times New Roman" w:hAnsi="Times New Roman" w:cs="Times New Roman"/>
                <w:b/>
              </w:rPr>
            </w:pPr>
            <w:r>
              <w:rPr>
                <w:rFonts w:ascii="Times New Roman" w:hAnsi="Times New Roman" w:cs="Times New Roman"/>
                <w:b/>
              </w:rPr>
              <w:t>Монада</w:t>
            </w:r>
          </w:p>
        </w:tc>
        <w:tc>
          <w:tcPr>
            <w:tcW w:w="1106" w:type="dxa"/>
            <w:vMerge w:val="restart"/>
          </w:tcPr>
          <w:p w:rsidR="00B92522" w:rsidRDefault="00F23A88">
            <w:pPr>
              <w:jc w:val="center"/>
              <w:rPr>
                <w:rFonts w:ascii="Times New Roman" w:hAnsi="Times New Roman" w:cs="Times New Roman"/>
              </w:rPr>
            </w:pPr>
            <w:r>
              <w:rPr>
                <w:rFonts w:ascii="Times New Roman" w:hAnsi="Times New Roman" w:cs="Times New Roman"/>
              </w:rPr>
              <w:t>Манас</w:t>
            </w:r>
          </w:p>
        </w:tc>
        <w:tc>
          <w:tcPr>
            <w:tcW w:w="992" w:type="dxa"/>
          </w:tcPr>
          <w:p w:rsidR="00B92522" w:rsidRDefault="00F23A88">
            <w:pPr>
              <w:jc w:val="center"/>
              <w:rPr>
                <w:rFonts w:ascii="Times New Roman" w:hAnsi="Times New Roman" w:cs="Times New Roman"/>
              </w:rPr>
            </w:pPr>
            <w:r>
              <w:rPr>
                <w:rFonts w:ascii="Times New Roman" w:hAnsi="Times New Roman" w:cs="Times New Roman"/>
              </w:rPr>
              <w:t>Высший</w:t>
            </w:r>
          </w:p>
        </w:tc>
        <w:tc>
          <w:tcPr>
            <w:tcW w:w="2649" w:type="dxa"/>
            <w:vMerge w:val="restart"/>
          </w:tcPr>
          <w:p w:rsidR="00B92522" w:rsidRDefault="00F23A88">
            <w:pPr>
              <w:jc w:val="center"/>
              <w:rPr>
                <w:rFonts w:ascii="Times New Roman" w:hAnsi="Times New Roman" w:cs="Times New Roman"/>
              </w:rPr>
            </w:pPr>
            <w:r>
              <w:rPr>
                <w:rFonts w:ascii="Times New Roman" w:hAnsi="Times New Roman" w:cs="Times New Roman"/>
              </w:rPr>
              <w:t>Астральное</w:t>
            </w:r>
          </w:p>
        </w:tc>
      </w:tr>
      <w:tr w:rsidR="00B92522" w:rsidTr="00285C62">
        <w:trPr>
          <w:trHeight w:val="133"/>
          <w:jc w:val="center"/>
        </w:trPr>
        <w:tc>
          <w:tcPr>
            <w:tcW w:w="1418" w:type="dxa"/>
            <w:vMerge/>
          </w:tcPr>
          <w:p w:rsidR="00B92522" w:rsidRDefault="00B92522">
            <w:pPr>
              <w:jc w:val="center"/>
              <w:rPr>
                <w:rFonts w:ascii="Times New Roman" w:hAnsi="Times New Roman" w:cs="Times New Roman"/>
                <w:b/>
              </w:rPr>
            </w:pPr>
          </w:p>
        </w:tc>
        <w:tc>
          <w:tcPr>
            <w:tcW w:w="1848" w:type="dxa"/>
            <w:vMerge/>
          </w:tcPr>
          <w:p w:rsidR="00B92522" w:rsidRDefault="00B92522">
            <w:pPr>
              <w:jc w:val="center"/>
              <w:rPr>
                <w:rFonts w:ascii="Times New Roman" w:hAnsi="Times New Roman" w:cs="Times New Roman"/>
              </w:rPr>
            </w:pPr>
          </w:p>
        </w:tc>
        <w:tc>
          <w:tcPr>
            <w:tcW w:w="1856" w:type="dxa"/>
            <w:vMerge/>
          </w:tcPr>
          <w:p w:rsidR="00B92522" w:rsidRDefault="00B92522">
            <w:pPr>
              <w:jc w:val="center"/>
              <w:rPr>
                <w:rFonts w:ascii="Times New Roman" w:hAnsi="Times New Roman" w:cs="Times New Roman"/>
                <w:lang w:eastAsia="ru-RU"/>
              </w:rPr>
            </w:pPr>
          </w:p>
        </w:tc>
        <w:tc>
          <w:tcPr>
            <w:tcW w:w="1106" w:type="dxa"/>
            <w:vMerge/>
          </w:tcPr>
          <w:p w:rsidR="00B92522" w:rsidRDefault="00B92522">
            <w:pPr>
              <w:jc w:val="center"/>
              <w:rPr>
                <w:rFonts w:ascii="Times New Roman" w:hAnsi="Times New Roman" w:cs="Times New Roman"/>
              </w:rPr>
            </w:pPr>
          </w:p>
        </w:tc>
        <w:tc>
          <w:tcPr>
            <w:tcW w:w="992" w:type="dxa"/>
          </w:tcPr>
          <w:p w:rsidR="00B92522" w:rsidRDefault="00F23A88">
            <w:pPr>
              <w:jc w:val="center"/>
              <w:rPr>
                <w:rFonts w:ascii="Times New Roman" w:hAnsi="Times New Roman" w:cs="Times New Roman"/>
              </w:rPr>
            </w:pPr>
            <w:r>
              <w:rPr>
                <w:rFonts w:ascii="Times New Roman" w:hAnsi="Times New Roman" w:cs="Times New Roman"/>
              </w:rPr>
              <w:t>низший</w:t>
            </w:r>
          </w:p>
        </w:tc>
        <w:tc>
          <w:tcPr>
            <w:tcW w:w="2649" w:type="dxa"/>
            <w:vMerge/>
          </w:tcPr>
          <w:p w:rsidR="00B92522" w:rsidRDefault="00B92522">
            <w:pPr>
              <w:jc w:val="center"/>
              <w:rPr>
                <w:rFonts w:ascii="Times New Roman" w:hAnsi="Times New Roman" w:cs="Times New Roman"/>
              </w:rPr>
            </w:pPr>
          </w:p>
        </w:tc>
      </w:tr>
      <w:tr w:rsidR="00B92522" w:rsidTr="00285C62">
        <w:trPr>
          <w:jc w:val="center"/>
        </w:trPr>
        <w:tc>
          <w:tcPr>
            <w:tcW w:w="1418" w:type="dxa"/>
          </w:tcPr>
          <w:p w:rsidR="00B92522" w:rsidRDefault="00F23A88">
            <w:pPr>
              <w:jc w:val="center"/>
              <w:rPr>
                <w:rFonts w:ascii="Times New Roman" w:hAnsi="Times New Roman" w:cs="Times New Roman"/>
                <w:b/>
              </w:rPr>
            </w:pPr>
            <w:r>
              <w:rPr>
                <w:rFonts w:ascii="Times New Roman" w:hAnsi="Times New Roman" w:cs="Times New Roman"/>
                <w:b/>
              </w:rPr>
              <w:t>2</w:t>
            </w:r>
          </w:p>
        </w:tc>
        <w:tc>
          <w:tcPr>
            <w:tcW w:w="1848" w:type="dxa"/>
          </w:tcPr>
          <w:p w:rsidR="00B92522" w:rsidRDefault="00F23A88">
            <w:pPr>
              <w:jc w:val="center"/>
              <w:rPr>
                <w:rFonts w:ascii="Times New Roman" w:hAnsi="Times New Roman" w:cs="Times New Roman"/>
                <w:b/>
              </w:rPr>
            </w:pPr>
            <w:r>
              <w:rPr>
                <w:rFonts w:ascii="Times New Roman" w:hAnsi="Times New Roman" w:cs="Times New Roman"/>
                <w:b/>
              </w:rPr>
              <w:t>Монадический</w:t>
            </w:r>
          </w:p>
        </w:tc>
        <w:tc>
          <w:tcPr>
            <w:tcW w:w="1856" w:type="dxa"/>
          </w:tcPr>
          <w:p w:rsidR="00B92522" w:rsidRDefault="00F23A88">
            <w:pPr>
              <w:jc w:val="center"/>
              <w:rPr>
                <w:rFonts w:ascii="Times New Roman" w:hAnsi="Times New Roman" w:cs="Times New Roman"/>
              </w:rPr>
            </w:pPr>
            <w:r>
              <w:rPr>
                <w:rFonts w:ascii="Times New Roman" w:hAnsi="Times New Roman" w:cs="Times New Roman"/>
              </w:rPr>
              <w:t>Астрал</w:t>
            </w:r>
          </w:p>
        </w:tc>
        <w:tc>
          <w:tcPr>
            <w:tcW w:w="2098" w:type="dxa"/>
            <w:gridSpan w:val="2"/>
          </w:tcPr>
          <w:p w:rsidR="00B92522" w:rsidRDefault="00F23A88">
            <w:pPr>
              <w:jc w:val="center"/>
              <w:rPr>
                <w:rFonts w:ascii="Times New Roman" w:hAnsi="Times New Roman" w:cs="Times New Roman"/>
              </w:rPr>
            </w:pPr>
            <w:r>
              <w:rPr>
                <w:rFonts w:ascii="Times New Roman" w:hAnsi="Times New Roman" w:cs="Times New Roman"/>
              </w:rPr>
              <w:t>Астрал</w:t>
            </w:r>
          </w:p>
        </w:tc>
        <w:tc>
          <w:tcPr>
            <w:tcW w:w="2649" w:type="dxa"/>
          </w:tcPr>
          <w:p w:rsidR="00B92522" w:rsidRDefault="00F23A88">
            <w:pPr>
              <w:jc w:val="center"/>
              <w:rPr>
                <w:rFonts w:ascii="Times New Roman" w:hAnsi="Times New Roman" w:cs="Times New Roman"/>
              </w:rPr>
            </w:pPr>
            <w:r>
              <w:rPr>
                <w:rFonts w:ascii="Times New Roman" w:hAnsi="Times New Roman" w:cs="Times New Roman"/>
              </w:rPr>
              <w:t>Эфирное</w:t>
            </w:r>
          </w:p>
        </w:tc>
      </w:tr>
      <w:tr w:rsidR="00B92522" w:rsidTr="00285C62">
        <w:trPr>
          <w:trHeight w:val="186"/>
          <w:jc w:val="center"/>
        </w:trPr>
        <w:tc>
          <w:tcPr>
            <w:tcW w:w="1418" w:type="dxa"/>
          </w:tcPr>
          <w:p w:rsidR="00B92522" w:rsidRDefault="00F23A88">
            <w:pPr>
              <w:jc w:val="center"/>
              <w:rPr>
                <w:rFonts w:ascii="Times New Roman" w:hAnsi="Times New Roman" w:cs="Times New Roman"/>
                <w:b/>
              </w:rPr>
            </w:pPr>
            <w:r>
              <w:rPr>
                <w:rFonts w:ascii="Times New Roman" w:hAnsi="Times New Roman" w:cs="Times New Roman"/>
                <w:b/>
              </w:rPr>
              <w:t>1</w:t>
            </w:r>
          </w:p>
        </w:tc>
        <w:tc>
          <w:tcPr>
            <w:tcW w:w="1848" w:type="dxa"/>
          </w:tcPr>
          <w:p w:rsidR="00B92522" w:rsidRDefault="00F23A88">
            <w:pPr>
              <w:jc w:val="center"/>
              <w:rPr>
                <w:rFonts w:ascii="Times New Roman" w:hAnsi="Times New Roman" w:cs="Times New Roman"/>
              </w:rPr>
            </w:pPr>
            <w:r>
              <w:rPr>
                <w:rFonts w:ascii="Times New Roman" w:hAnsi="Times New Roman" w:cs="Times New Roman"/>
              </w:rPr>
              <w:t>Физический</w:t>
            </w:r>
          </w:p>
        </w:tc>
        <w:tc>
          <w:tcPr>
            <w:tcW w:w="1856" w:type="dxa"/>
          </w:tcPr>
          <w:p w:rsidR="00B92522" w:rsidRDefault="00F23A88">
            <w:pPr>
              <w:jc w:val="center"/>
              <w:rPr>
                <w:rFonts w:ascii="Times New Roman" w:hAnsi="Times New Roman" w:cs="Times New Roman"/>
              </w:rPr>
            </w:pPr>
            <w:r>
              <w:rPr>
                <w:rFonts w:ascii="Times New Roman" w:hAnsi="Times New Roman" w:cs="Times New Roman"/>
              </w:rPr>
              <w:t>Физический</w:t>
            </w:r>
          </w:p>
        </w:tc>
        <w:tc>
          <w:tcPr>
            <w:tcW w:w="2098" w:type="dxa"/>
            <w:gridSpan w:val="2"/>
          </w:tcPr>
          <w:p w:rsidR="00B92522" w:rsidRDefault="00F23A88">
            <w:pPr>
              <w:jc w:val="center"/>
              <w:rPr>
                <w:rFonts w:ascii="Times New Roman" w:hAnsi="Times New Roman" w:cs="Times New Roman"/>
              </w:rPr>
            </w:pPr>
            <w:r>
              <w:rPr>
                <w:rFonts w:ascii="Times New Roman" w:hAnsi="Times New Roman" w:cs="Times New Roman"/>
              </w:rPr>
              <w:t>Физико-Эфирный</w:t>
            </w:r>
          </w:p>
        </w:tc>
        <w:tc>
          <w:tcPr>
            <w:tcW w:w="2649" w:type="dxa"/>
          </w:tcPr>
          <w:p w:rsidR="00B92522" w:rsidRDefault="00F23A88">
            <w:pPr>
              <w:jc w:val="center"/>
              <w:rPr>
                <w:rFonts w:ascii="Times New Roman" w:hAnsi="Times New Roman" w:cs="Times New Roman"/>
              </w:rPr>
            </w:pPr>
            <w:r>
              <w:rPr>
                <w:rFonts w:ascii="Times New Roman" w:hAnsi="Times New Roman" w:cs="Times New Roman"/>
              </w:rPr>
              <w:t>Физическое</w:t>
            </w:r>
          </w:p>
        </w:tc>
      </w:tr>
    </w:tbl>
    <w:p w:rsidR="00B92522" w:rsidRDefault="00B92522">
      <w:pPr>
        <w:rPr>
          <w:rFonts w:ascii="Times New Roman" w:hAnsi="Times New Roman" w:cs="Times New Roman"/>
        </w:rPr>
      </w:pPr>
    </w:p>
    <w:p w:rsidR="00B92522" w:rsidRDefault="00F23A88">
      <w:pPr>
        <w:rPr>
          <w:rFonts w:ascii="Times New Roman" w:hAnsi="Times New Roman" w:cs="Times New Roman"/>
        </w:rPr>
      </w:pPr>
      <w:r>
        <w:rPr>
          <w:rFonts w:ascii="Times New Roman" w:hAnsi="Times New Roman" w:cs="Times New Roman"/>
          <w:b/>
        </w:rPr>
        <w:t>6 раса</w:t>
      </w:r>
      <w:r>
        <w:rPr>
          <w:rFonts w:ascii="Times New Roman" w:hAnsi="Times New Roman" w:cs="Times New Roman"/>
        </w:rPr>
        <w:t>.</w:t>
      </w:r>
    </w:p>
    <w:p w:rsidR="00B92522" w:rsidRDefault="00F23A88">
      <w:pPr>
        <w:rPr>
          <w:rFonts w:ascii="Times New Roman" w:hAnsi="Times New Roman" w:cs="Times New Roman"/>
        </w:rPr>
      </w:pPr>
      <w:r>
        <w:rPr>
          <w:rFonts w:ascii="Times New Roman" w:hAnsi="Times New Roman" w:cs="Times New Roman"/>
        </w:rPr>
        <w:t>Вот и в 6-ю расу входя, мы получаем другие условия. Если 5-я раса развивала Чело, 6-я раса иерархически будет развивать Ведущего. В старославянском очень близко к слову ведающий. Но могу даже доказать почему Ведущих. Ведущий – это вед, обратно дев, дева, а дева – это Дочь. А у нас Новая Эпоха, Эпоха Женщины. Если в 5-й расе приходил Сын, то в 6-й расе придёт Дочь или пришла Дочь уже с 6-й расой и нас уже обучает. Поэтому если Чело – это сокращённо от «человек» и через Чело Владыки занимались совершенствованием частей человека, то есть развивали чело-века и на чело ставили посвящения. То в 6-й расе эта тенденция уже сложилась, это мы уже умеем. Будет развивать человека тоже для Чело, но Ведущие будут что? Вести, слово вести по-русски – это инте-ресно: вести. Это и вести за собой. Есть такая информационная программа «Вести». Вести и «Ве-сти». То есть нести какую-то информацию от Отца, Владык и вести за собой этой информацией. Ве-дущие. Это может быть не информация, это может быть знания, это какие-то новые явления. То есть, мы переходим на более высокий ранг служения, которое называется управление возможностями. Служа другим, ты их ведёшь собою. Вот это смысл Новой Эпохи. Служа другим, ты их ведёшь собою и с этого момента, появляется Ведущий, да? В Иерархии.</w:t>
      </w:r>
    </w:p>
    <w:p w:rsidR="00B92522" w:rsidRDefault="00B92522">
      <w:pPr>
        <w:pStyle w:val="aa"/>
        <w:ind w:firstLine="708"/>
        <w:jc w:val="both"/>
        <w:rPr>
          <w:rFonts w:ascii="Times New Roman" w:hAnsi="Times New Roman"/>
          <w:i/>
          <w:sz w:val="24"/>
        </w:rPr>
      </w:pPr>
    </w:p>
    <w:p w:rsidR="00B92522" w:rsidRDefault="00F23A88">
      <w:pPr>
        <w:jc w:val="right"/>
        <w:rPr>
          <w:rFonts w:ascii="Times New Roman" w:hAnsi="Times New Roman" w:cs="Times New Roman"/>
        </w:rPr>
      </w:pPr>
      <w:r>
        <w:rPr>
          <w:rFonts w:ascii="Times New Roman" w:hAnsi="Times New Roman" w:cs="Times New Roman"/>
        </w:rPr>
        <w:t>Тема разработана на основе материала 5 Си ИВО, Новосибирск, 2013</w:t>
      </w:r>
    </w:p>
    <w:p w:rsidR="00B92522" w:rsidRDefault="00F23A88">
      <w:pPr>
        <w:jc w:val="right"/>
        <w:rPr>
          <w:rFonts w:ascii="Times New Roman" w:hAnsi="Times New Roman" w:cs="Times New Roman"/>
        </w:rPr>
      </w:pPr>
      <w:r>
        <w:rPr>
          <w:rFonts w:ascii="Times New Roman" w:hAnsi="Times New Roman" w:cs="Times New Roman"/>
        </w:rPr>
        <w:t>Аспект Си ИДИВО Трибунская Ксения.</w:t>
      </w:r>
    </w:p>
    <w:p w:rsidR="00B92522" w:rsidRDefault="00B92522">
      <w:pPr>
        <w:jc w:val="right"/>
        <w:rPr>
          <w:rFonts w:ascii="Times New Roman" w:hAnsi="Times New Roman" w:cs="Times New Roman"/>
        </w:rPr>
      </w:pPr>
    </w:p>
    <w:sectPr w:rsidR="00B92522" w:rsidSect="00B92522">
      <w:pgSz w:w="11906" w:h="16838"/>
      <w:pgMar w:top="1134" w:right="850" w:bottom="709"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2D4225"/>
    <w:rsid w:val="00026073"/>
    <w:rsid w:val="00041453"/>
    <w:rsid w:val="000414E0"/>
    <w:rsid w:val="00042A88"/>
    <w:rsid w:val="0005090A"/>
    <w:rsid w:val="00055B9B"/>
    <w:rsid w:val="00065080"/>
    <w:rsid w:val="00070E96"/>
    <w:rsid w:val="00073E82"/>
    <w:rsid w:val="00086C4F"/>
    <w:rsid w:val="00097730"/>
    <w:rsid w:val="000D7785"/>
    <w:rsid w:val="000F513D"/>
    <w:rsid w:val="00113489"/>
    <w:rsid w:val="00131E1E"/>
    <w:rsid w:val="0014371B"/>
    <w:rsid w:val="001452FE"/>
    <w:rsid w:val="0015263A"/>
    <w:rsid w:val="00196A13"/>
    <w:rsid w:val="001A4AE9"/>
    <w:rsid w:val="001A7F3D"/>
    <w:rsid w:val="001C43B3"/>
    <w:rsid w:val="001E08EB"/>
    <w:rsid w:val="00224F6F"/>
    <w:rsid w:val="00226385"/>
    <w:rsid w:val="00227F2C"/>
    <w:rsid w:val="00237429"/>
    <w:rsid w:val="00260CA0"/>
    <w:rsid w:val="00263302"/>
    <w:rsid w:val="00274283"/>
    <w:rsid w:val="00285C62"/>
    <w:rsid w:val="00294518"/>
    <w:rsid w:val="002A18A0"/>
    <w:rsid w:val="002A47EB"/>
    <w:rsid w:val="002B695D"/>
    <w:rsid w:val="002C2C2D"/>
    <w:rsid w:val="002D4225"/>
    <w:rsid w:val="002D6752"/>
    <w:rsid w:val="002F7B39"/>
    <w:rsid w:val="003037C6"/>
    <w:rsid w:val="00326721"/>
    <w:rsid w:val="003335F3"/>
    <w:rsid w:val="00355109"/>
    <w:rsid w:val="003B4F79"/>
    <w:rsid w:val="003E2008"/>
    <w:rsid w:val="004124E4"/>
    <w:rsid w:val="00414CB4"/>
    <w:rsid w:val="0041744A"/>
    <w:rsid w:val="004258F2"/>
    <w:rsid w:val="0044455E"/>
    <w:rsid w:val="0048029F"/>
    <w:rsid w:val="00487357"/>
    <w:rsid w:val="004A6E5D"/>
    <w:rsid w:val="004C604E"/>
    <w:rsid w:val="004E142F"/>
    <w:rsid w:val="004E468D"/>
    <w:rsid w:val="005130E9"/>
    <w:rsid w:val="00527459"/>
    <w:rsid w:val="005371ED"/>
    <w:rsid w:val="0057322E"/>
    <w:rsid w:val="00577592"/>
    <w:rsid w:val="005A158D"/>
    <w:rsid w:val="005C44C2"/>
    <w:rsid w:val="005C742F"/>
    <w:rsid w:val="005D3683"/>
    <w:rsid w:val="0062787E"/>
    <w:rsid w:val="006345E7"/>
    <w:rsid w:val="00687BEB"/>
    <w:rsid w:val="00696E9B"/>
    <w:rsid w:val="006D0EE7"/>
    <w:rsid w:val="006D18AC"/>
    <w:rsid w:val="006D65E2"/>
    <w:rsid w:val="00727664"/>
    <w:rsid w:val="007305DE"/>
    <w:rsid w:val="00731795"/>
    <w:rsid w:val="00790F24"/>
    <w:rsid w:val="00791E97"/>
    <w:rsid w:val="00803D33"/>
    <w:rsid w:val="00814A76"/>
    <w:rsid w:val="00815F9C"/>
    <w:rsid w:val="0082500F"/>
    <w:rsid w:val="00854FCA"/>
    <w:rsid w:val="008728A8"/>
    <w:rsid w:val="008A31DC"/>
    <w:rsid w:val="008A5850"/>
    <w:rsid w:val="00902DF6"/>
    <w:rsid w:val="00925ED3"/>
    <w:rsid w:val="00927FF1"/>
    <w:rsid w:val="009479E8"/>
    <w:rsid w:val="0095314A"/>
    <w:rsid w:val="00976A44"/>
    <w:rsid w:val="00990DDD"/>
    <w:rsid w:val="009A73E8"/>
    <w:rsid w:val="009B0FBA"/>
    <w:rsid w:val="009F7DC3"/>
    <w:rsid w:val="00A21867"/>
    <w:rsid w:val="00A327F8"/>
    <w:rsid w:val="00A43218"/>
    <w:rsid w:val="00A85427"/>
    <w:rsid w:val="00A92A15"/>
    <w:rsid w:val="00A93D35"/>
    <w:rsid w:val="00AA3BC2"/>
    <w:rsid w:val="00AA7D85"/>
    <w:rsid w:val="00AB1237"/>
    <w:rsid w:val="00AC1271"/>
    <w:rsid w:val="00AD06D2"/>
    <w:rsid w:val="00AE57A9"/>
    <w:rsid w:val="00AF32BD"/>
    <w:rsid w:val="00B033D6"/>
    <w:rsid w:val="00B2416E"/>
    <w:rsid w:val="00B55146"/>
    <w:rsid w:val="00B81FC7"/>
    <w:rsid w:val="00B820A4"/>
    <w:rsid w:val="00B92522"/>
    <w:rsid w:val="00B9467A"/>
    <w:rsid w:val="00BA4F78"/>
    <w:rsid w:val="00BB2E4B"/>
    <w:rsid w:val="00BB7736"/>
    <w:rsid w:val="00C03700"/>
    <w:rsid w:val="00C03EC0"/>
    <w:rsid w:val="00C4527B"/>
    <w:rsid w:val="00C47921"/>
    <w:rsid w:val="00C77EAA"/>
    <w:rsid w:val="00C80840"/>
    <w:rsid w:val="00C8147A"/>
    <w:rsid w:val="00CB0491"/>
    <w:rsid w:val="00CB5665"/>
    <w:rsid w:val="00CB703D"/>
    <w:rsid w:val="00CD478F"/>
    <w:rsid w:val="00CE0D4A"/>
    <w:rsid w:val="00D03045"/>
    <w:rsid w:val="00D03741"/>
    <w:rsid w:val="00D04480"/>
    <w:rsid w:val="00D05278"/>
    <w:rsid w:val="00D17161"/>
    <w:rsid w:val="00D21479"/>
    <w:rsid w:val="00D475E4"/>
    <w:rsid w:val="00D509D6"/>
    <w:rsid w:val="00D60072"/>
    <w:rsid w:val="00D80687"/>
    <w:rsid w:val="00D94E9E"/>
    <w:rsid w:val="00DA0736"/>
    <w:rsid w:val="00DA4FE1"/>
    <w:rsid w:val="00DC7A62"/>
    <w:rsid w:val="00DD1928"/>
    <w:rsid w:val="00DD6DEC"/>
    <w:rsid w:val="00DE32F4"/>
    <w:rsid w:val="00DF0876"/>
    <w:rsid w:val="00DF47C5"/>
    <w:rsid w:val="00E10DFD"/>
    <w:rsid w:val="00E11D20"/>
    <w:rsid w:val="00E169C7"/>
    <w:rsid w:val="00E1720A"/>
    <w:rsid w:val="00E82F5A"/>
    <w:rsid w:val="00E928E2"/>
    <w:rsid w:val="00EA589F"/>
    <w:rsid w:val="00EC004F"/>
    <w:rsid w:val="00EC73F4"/>
    <w:rsid w:val="00ED6A8C"/>
    <w:rsid w:val="00EF4D31"/>
    <w:rsid w:val="00F00E6F"/>
    <w:rsid w:val="00F23A88"/>
    <w:rsid w:val="00F553AA"/>
    <w:rsid w:val="00F60EA9"/>
    <w:rsid w:val="00F62190"/>
    <w:rsid w:val="00F66716"/>
    <w:rsid w:val="00F7144F"/>
    <w:rsid w:val="00FA67CC"/>
    <w:rsid w:val="00FC349F"/>
    <w:rsid w:val="00FD0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B925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7Char">
    <w:name w:val="Heading 7 Char"/>
    <w:basedOn w:val="a0"/>
    <w:link w:val="71"/>
    <w:uiPriority w:val="9"/>
    <w:rsid w:val="00B92522"/>
    <w:rPr>
      <w:rFonts w:asciiTheme="majorHAnsi" w:eastAsiaTheme="majorEastAsia" w:hAnsiTheme="majorHAnsi" w:cstheme="majorBidi"/>
      <w:i/>
      <w:color w:val="404040" w:themeColor="text1" w:themeTint="BF"/>
    </w:rPr>
  </w:style>
  <w:style w:type="character" w:customStyle="1" w:styleId="Heading4Char">
    <w:name w:val="Heading 4 Char"/>
    <w:basedOn w:val="a0"/>
    <w:link w:val="41"/>
    <w:uiPriority w:val="9"/>
    <w:rsid w:val="00B92522"/>
    <w:rPr>
      <w:rFonts w:asciiTheme="majorHAnsi" w:eastAsiaTheme="majorEastAsia" w:hAnsiTheme="majorHAnsi" w:cstheme="majorBidi"/>
      <w:b/>
      <w:i/>
      <w:color w:val="4F81BD" w:themeColor="accent1"/>
    </w:rPr>
  </w:style>
  <w:style w:type="paragraph" w:styleId="2">
    <w:name w:val="Quote"/>
    <w:basedOn w:val="a"/>
    <w:next w:val="a"/>
    <w:link w:val="20"/>
    <w:uiPriority w:val="29"/>
    <w:qFormat/>
    <w:rsid w:val="00B92522"/>
    <w:rPr>
      <w:i/>
      <w:color w:val="000000" w:themeColor="text1"/>
    </w:rPr>
  </w:style>
  <w:style w:type="character" w:customStyle="1" w:styleId="1">
    <w:name w:val="Знак сноски1"/>
    <w:basedOn w:val="a0"/>
    <w:uiPriority w:val="99"/>
    <w:semiHidden/>
    <w:unhideWhenUsed/>
    <w:rsid w:val="00B92522"/>
    <w:rPr>
      <w:vertAlign w:val="superscript"/>
    </w:rPr>
  </w:style>
  <w:style w:type="paragraph" w:styleId="a3">
    <w:name w:val="Subtitle"/>
    <w:basedOn w:val="a"/>
    <w:next w:val="a"/>
    <w:link w:val="a4"/>
    <w:uiPriority w:val="11"/>
    <w:qFormat/>
    <w:rsid w:val="00B92522"/>
    <w:pPr>
      <w:numPr>
        <w:ilvl w:val="1"/>
      </w:numPr>
    </w:pPr>
    <w:rPr>
      <w:rFonts w:asciiTheme="majorHAnsi" w:eastAsiaTheme="majorEastAsia" w:hAnsiTheme="majorHAnsi" w:cstheme="majorBidi"/>
      <w:i/>
      <w:color w:val="4F81BD" w:themeColor="accent1"/>
      <w:spacing w:val="15"/>
      <w:sz w:val="24"/>
    </w:rPr>
  </w:style>
  <w:style w:type="character" w:customStyle="1" w:styleId="EndnoteTextChar">
    <w:name w:val="Endnote Text Char"/>
    <w:basedOn w:val="a0"/>
    <w:link w:val="10"/>
    <w:uiPriority w:val="99"/>
    <w:semiHidden/>
    <w:rsid w:val="00B92522"/>
    <w:rPr>
      <w:sz w:val="20"/>
    </w:rPr>
  </w:style>
  <w:style w:type="character" w:customStyle="1" w:styleId="a4">
    <w:name w:val="Подзаголовок Знак"/>
    <w:basedOn w:val="a0"/>
    <w:link w:val="a3"/>
    <w:uiPriority w:val="11"/>
    <w:rsid w:val="00B92522"/>
    <w:rPr>
      <w:rFonts w:asciiTheme="majorHAnsi" w:eastAsiaTheme="majorEastAsia" w:hAnsiTheme="majorHAnsi" w:cstheme="majorBidi"/>
      <w:i/>
      <w:color w:val="4F81BD" w:themeColor="accent1"/>
      <w:spacing w:val="15"/>
      <w:sz w:val="24"/>
    </w:rPr>
  </w:style>
  <w:style w:type="paragraph" w:customStyle="1" w:styleId="10">
    <w:name w:val="Текст концевой сноски1"/>
    <w:basedOn w:val="a"/>
    <w:link w:val="EndnoteTextChar"/>
    <w:uiPriority w:val="99"/>
    <w:semiHidden/>
    <w:unhideWhenUsed/>
    <w:rsid w:val="00B92522"/>
    <w:pPr>
      <w:spacing w:after="0" w:line="240" w:lineRule="auto"/>
    </w:pPr>
    <w:rPr>
      <w:sz w:val="20"/>
    </w:rPr>
  </w:style>
  <w:style w:type="character" w:styleId="a5">
    <w:name w:val="Subtle Reference"/>
    <w:basedOn w:val="a0"/>
    <w:uiPriority w:val="31"/>
    <w:qFormat/>
    <w:rsid w:val="00B92522"/>
    <w:rPr>
      <w:smallCaps/>
      <w:color w:val="C0504D" w:themeColor="accent2"/>
      <w:u w:val="single"/>
    </w:rPr>
  </w:style>
  <w:style w:type="paragraph" w:customStyle="1" w:styleId="61">
    <w:name w:val="Заголовок 61"/>
    <w:basedOn w:val="a"/>
    <w:next w:val="a"/>
    <w:link w:val="Heading6Char"/>
    <w:uiPriority w:val="9"/>
    <w:semiHidden/>
    <w:unhideWhenUsed/>
    <w:qFormat/>
    <w:rsid w:val="00B92522"/>
    <w:pPr>
      <w:keepNext/>
      <w:keepLines/>
      <w:spacing w:before="200" w:after="0"/>
    </w:pPr>
    <w:rPr>
      <w:rFonts w:asciiTheme="majorHAnsi" w:eastAsiaTheme="majorEastAsia" w:hAnsiTheme="majorHAnsi" w:cstheme="majorBidi"/>
      <w:i/>
      <w:color w:val="243F60" w:themeColor="accent1" w:themeShade="7F"/>
    </w:rPr>
  </w:style>
  <w:style w:type="character" w:customStyle="1" w:styleId="Heading2Char">
    <w:name w:val="Heading 2 Char"/>
    <w:basedOn w:val="a0"/>
    <w:link w:val="21"/>
    <w:uiPriority w:val="9"/>
    <w:rsid w:val="00B92522"/>
    <w:rPr>
      <w:rFonts w:asciiTheme="majorHAnsi" w:eastAsiaTheme="majorEastAsia" w:hAnsiTheme="majorHAnsi" w:cstheme="majorBidi"/>
      <w:b/>
      <w:color w:val="4F81BD" w:themeColor="accent1"/>
      <w:sz w:val="26"/>
    </w:rPr>
  </w:style>
  <w:style w:type="paragraph" w:customStyle="1" w:styleId="41">
    <w:name w:val="Заголовок 41"/>
    <w:basedOn w:val="a"/>
    <w:next w:val="a"/>
    <w:link w:val="Heading4Char"/>
    <w:uiPriority w:val="9"/>
    <w:semiHidden/>
    <w:unhideWhenUsed/>
    <w:qFormat/>
    <w:rsid w:val="00B92522"/>
    <w:pPr>
      <w:keepNext/>
      <w:keepLines/>
      <w:spacing w:before="200" w:after="0"/>
    </w:pPr>
    <w:rPr>
      <w:rFonts w:asciiTheme="majorHAnsi" w:eastAsiaTheme="majorEastAsia" w:hAnsiTheme="majorHAnsi" w:cstheme="majorBidi"/>
      <w:b/>
      <w:i/>
      <w:color w:val="4F81BD" w:themeColor="accent1"/>
    </w:rPr>
  </w:style>
  <w:style w:type="character" w:customStyle="1" w:styleId="FootnoteTextChar">
    <w:name w:val="Footnote Text Char"/>
    <w:basedOn w:val="a0"/>
    <w:link w:val="11"/>
    <w:uiPriority w:val="99"/>
    <w:semiHidden/>
    <w:rsid w:val="00B92522"/>
    <w:rPr>
      <w:sz w:val="20"/>
    </w:rPr>
  </w:style>
  <w:style w:type="character" w:customStyle="1" w:styleId="a6">
    <w:name w:val="Выделенная цитата Знак"/>
    <w:basedOn w:val="a0"/>
    <w:link w:val="a7"/>
    <w:uiPriority w:val="30"/>
    <w:rsid w:val="00B92522"/>
    <w:rPr>
      <w:b/>
      <w:i/>
      <w:color w:val="4F81BD" w:themeColor="accent1"/>
    </w:rPr>
  </w:style>
  <w:style w:type="character" w:styleId="a8">
    <w:name w:val="Hyperlink"/>
    <w:basedOn w:val="a0"/>
    <w:uiPriority w:val="99"/>
    <w:unhideWhenUsed/>
    <w:rsid w:val="00B92522"/>
    <w:rPr>
      <w:color w:val="0000FF" w:themeColor="hyperlink"/>
      <w:u w:val="single"/>
    </w:rPr>
  </w:style>
  <w:style w:type="character" w:styleId="a9">
    <w:name w:val="Intense Reference"/>
    <w:basedOn w:val="a0"/>
    <w:uiPriority w:val="32"/>
    <w:qFormat/>
    <w:rsid w:val="00B92522"/>
    <w:rPr>
      <w:b/>
      <w:smallCaps/>
      <w:color w:val="C0504D" w:themeColor="accent2"/>
      <w:spacing w:val="5"/>
      <w:u w:val="single"/>
    </w:rPr>
  </w:style>
  <w:style w:type="paragraph" w:styleId="aa">
    <w:name w:val="No Spacing"/>
    <w:uiPriority w:val="1"/>
    <w:qFormat/>
    <w:rsid w:val="00B92522"/>
    <w:pPr>
      <w:spacing w:after="0" w:line="240" w:lineRule="auto"/>
    </w:pPr>
  </w:style>
  <w:style w:type="paragraph" w:customStyle="1" w:styleId="110">
    <w:name w:val="Заголовок 11"/>
    <w:basedOn w:val="a"/>
    <w:next w:val="a"/>
    <w:link w:val="Heading1Char"/>
    <w:uiPriority w:val="9"/>
    <w:qFormat/>
    <w:rsid w:val="00B92522"/>
    <w:pPr>
      <w:keepNext/>
      <w:keepLines/>
      <w:spacing w:before="480" w:after="0"/>
    </w:pPr>
    <w:rPr>
      <w:rFonts w:asciiTheme="majorHAnsi" w:eastAsiaTheme="majorEastAsia" w:hAnsiTheme="majorHAnsi" w:cstheme="majorBidi"/>
      <w:b/>
      <w:color w:val="365F91" w:themeColor="accent1" w:themeShade="BF"/>
      <w:sz w:val="28"/>
    </w:rPr>
  </w:style>
  <w:style w:type="character" w:styleId="ab">
    <w:name w:val="Emphasis"/>
    <w:basedOn w:val="a0"/>
    <w:uiPriority w:val="20"/>
    <w:qFormat/>
    <w:rsid w:val="00B92522"/>
    <w:rPr>
      <w:i/>
    </w:rPr>
  </w:style>
  <w:style w:type="character" w:customStyle="1" w:styleId="Heading5Char">
    <w:name w:val="Heading 5 Char"/>
    <w:basedOn w:val="a0"/>
    <w:link w:val="51"/>
    <w:uiPriority w:val="9"/>
    <w:rsid w:val="00B92522"/>
    <w:rPr>
      <w:rFonts w:asciiTheme="majorHAnsi" w:eastAsiaTheme="majorEastAsia" w:hAnsiTheme="majorHAnsi" w:cstheme="majorBidi"/>
      <w:color w:val="243F60" w:themeColor="accent1" w:themeShade="7F"/>
    </w:rPr>
  </w:style>
  <w:style w:type="character" w:customStyle="1" w:styleId="ac">
    <w:name w:val="Текст Знак"/>
    <w:basedOn w:val="a0"/>
    <w:link w:val="ad"/>
    <w:uiPriority w:val="99"/>
    <w:rsid w:val="00B92522"/>
    <w:rPr>
      <w:rFonts w:ascii="Calibri" w:hAnsi="Calibri" w:cs="Calibri"/>
      <w:sz w:val="21"/>
    </w:rPr>
  </w:style>
  <w:style w:type="character" w:styleId="ae">
    <w:name w:val="Subtle Emphasis"/>
    <w:basedOn w:val="a0"/>
    <w:uiPriority w:val="19"/>
    <w:qFormat/>
    <w:rsid w:val="00B92522"/>
    <w:rPr>
      <w:i/>
      <w:color w:val="808080" w:themeColor="text1" w:themeTint="7F"/>
    </w:rPr>
  </w:style>
  <w:style w:type="character" w:customStyle="1" w:styleId="20">
    <w:name w:val="Цитата 2 Знак"/>
    <w:basedOn w:val="a0"/>
    <w:link w:val="2"/>
    <w:uiPriority w:val="29"/>
    <w:rsid w:val="00B92522"/>
    <w:rPr>
      <w:i/>
      <w:color w:val="000000" w:themeColor="text1"/>
    </w:rPr>
  </w:style>
  <w:style w:type="paragraph" w:styleId="ad">
    <w:name w:val="Plain Text"/>
    <w:basedOn w:val="a"/>
    <w:link w:val="ac"/>
    <w:uiPriority w:val="99"/>
    <w:semiHidden/>
    <w:unhideWhenUsed/>
    <w:rsid w:val="00B92522"/>
    <w:pPr>
      <w:spacing w:after="0" w:line="240" w:lineRule="auto"/>
    </w:pPr>
    <w:rPr>
      <w:rFonts w:ascii="Calibri" w:hAnsi="Calibri" w:cs="Calibri"/>
      <w:sz w:val="21"/>
    </w:rPr>
  </w:style>
  <w:style w:type="paragraph" w:customStyle="1" w:styleId="11">
    <w:name w:val="Текст сноски1"/>
    <w:basedOn w:val="a"/>
    <w:link w:val="FootnoteTextChar"/>
    <w:uiPriority w:val="99"/>
    <w:semiHidden/>
    <w:unhideWhenUsed/>
    <w:rsid w:val="00B92522"/>
    <w:pPr>
      <w:spacing w:after="0" w:line="240" w:lineRule="auto"/>
    </w:pPr>
    <w:rPr>
      <w:sz w:val="20"/>
    </w:rPr>
  </w:style>
  <w:style w:type="character" w:customStyle="1" w:styleId="Heading1Char">
    <w:name w:val="Heading 1 Char"/>
    <w:basedOn w:val="a0"/>
    <w:link w:val="110"/>
    <w:uiPriority w:val="9"/>
    <w:rsid w:val="00B92522"/>
    <w:rPr>
      <w:rFonts w:asciiTheme="majorHAnsi" w:eastAsiaTheme="majorEastAsia" w:hAnsiTheme="majorHAnsi" w:cstheme="majorBidi"/>
      <w:b/>
      <w:color w:val="365F91" w:themeColor="accent1" w:themeShade="BF"/>
      <w:sz w:val="28"/>
    </w:rPr>
  </w:style>
  <w:style w:type="character" w:customStyle="1" w:styleId="Heading3Char">
    <w:name w:val="Heading 3 Char"/>
    <w:basedOn w:val="a0"/>
    <w:link w:val="31"/>
    <w:uiPriority w:val="9"/>
    <w:rsid w:val="00B92522"/>
    <w:rPr>
      <w:rFonts w:asciiTheme="majorHAnsi" w:eastAsiaTheme="majorEastAsia" w:hAnsiTheme="majorHAnsi" w:cstheme="majorBidi"/>
      <w:b/>
      <w:color w:val="4F81BD" w:themeColor="accent1"/>
    </w:rPr>
  </w:style>
  <w:style w:type="character" w:customStyle="1" w:styleId="af">
    <w:name w:val="Название Знак"/>
    <w:basedOn w:val="a0"/>
    <w:link w:val="af0"/>
    <w:uiPriority w:val="10"/>
    <w:rsid w:val="00B92522"/>
    <w:rPr>
      <w:rFonts w:asciiTheme="majorHAnsi" w:eastAsiaTheme="majorEastAsia" w:hAnsiTheme="majorHAnsi" w:cstheme="majorBidi"/>
      <w:color w:val="17365D" w:themeColor="text2" w:themeShade="BF"/>
      <w:spacing w:val="5"/>
      <w:sz w:val="52"/>
    </w:rPr>
  </w:style>
  <w:style w:type="character" w:styleId="af1">
    <w:name w:val="Strong"/>
    <w:basedOn w:val="a0"/>
    <w:uiPriority w:val="22"/>
    <w:qFormat/>
    <w:rsid w:val="00B92522"/>
    <w:rPr>
      <w:b/>
    </w:rPr>
  </w:style>
  <w:style w:type="character" w:customStyle="1" w:styleId="12">
    <w:name w:val="Знак концевой сноски1"/>
    <w:basedOn w:val="a0"/>
    <w:uiPriority w:val="99"/>
    <w:semiHidden/>
    <w:unhideWhenUsed/>
    <w:rsid w:val="00B92522"/>
    <w:rPr>
      <w:vertAlign w:val="superscript"/>
    </w:rPr>
  </w:style>
  <w:style w:type="table" w:styleId="af2">
    <w:name w:val="Table Grid"/>
    <w:basedOn w:val="a1"/>
    <w:uiPriority w:val="59"/>
    <w:rsid w:val="00B92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a0"/>
    <w:link w:val="81"/>
    <w:uiPriority w:val="9"/>
    <w:rsid w:val="00B92522"/>
    <w:rPr>
      <w:rFonts w:asciiTheme="majorHAnsi" w:eastAsiaTheme="majorEastAsia" w:hAnsiTheme="majorHAnsi" w:cstheme="majorBidi"/>
      <w:color w:val="404040" w:themeColor="text1" w:themeTint="BF"/>
      <w:sz w:val="20"/>
    </w:rPr>
  </w:style>
  <w:style w:type="paragraph" w:styleId="af3">
    <w:name w:val="List Paragraph"/>
    <w:basedOn w:val="a"/>
    <w:uiPriority w:val="34"/>
    <w:qFormat/>
    <w:rsid w:val="00B92522"/>
    <w:pPr>
      <w:ind w:left="720"/>
      <w:contextualSpacing/>
    </w:pPr>
  </w:style>
  <w:style w:type="character" w:customStyle="1" w:styleId="Heading9Char">
    <w:name w:val="Heading 9 Char"/>
    <w:basedOn w:val="a0"/>
    <w:link w:val="91"/>
    <w:uiPriority w:val="9"/>
    <w:rsid w:val="00B92522"/>
    <w:rPr>
      <w:rFonts w:asciiTheme="majorHAnsi" w:eastAsiaTheme="majorEastAsia" w:hAnsiTheme="majorHAnsi" w:cstheme="majorBidi"/>
      <w:i/>
      <w:color w:val="404040" w:themeColor="text1" w:themeTint="BF"/>
      <w:sz w:val="20"/>
    </w:rPr>
  </w:style>
  <w:style w:type="character" w:styleId="af4">
    <w:name w:val="Intense Emphasis"/>
    <w:basedOn w:val="a0"/>
    <w:uiPriority w:val="21"/>
    <w:qFormat/>
    <w:rsid w:val="00B92522"/>
    <w:rPr>
      <w:b/>
      <w:i/>
      <w:color w:val="4F81BD" w:themeColor="accent1"/>
    </w:rPr>
  </w:style>
  <w:style w:type="paragraph" w:customStyle="1" w:styleId="71">
    <w:name w:val="Заголовок 71"/>
    <w:basedOn w:val="a"/>
    <w:next w:val="a"/>
    <w:link w:val="Heading7Char"/>
    <w:uiPriority w:val="9"/>
    <w:semiHidden/>
    <w:unhideWhenUsed/>
    <w:qFormat/>
    <w:rsid w:val="00B92522"/>
    <w:pPr>
      <w:keepNext/>
      <w:keepLines/>
      <w:spacing w:before="200" w:after="0"/>
    </w:pPr>
    <w:rPr>
      <w:rFonts w:asciiTheme="majorHAnsi" w:eastAsiaTheme="majorEastAsia" w:hAnsiTheme="majorHAnsi" w:cstheme="majorBidi"/>
      <w:i/>
      <w:color w:val="404040" w:themeColor="text1" w:themeTint="BF"/>
    </w:rPr>
  </w:style>
  <w:style w:type="paragraph" w:customStyle="1" w:styleId="81">
    <w:name w:val="Заголовок 81"/>
    <w:basedOn w:val="a"/>
    <w:next w:val="a"/>
    <w:link w:val="Heading8Char"/>
    <w:uiPriority w:val="9"/>
    <w:semiHidden/>
    <w:unhideWhenUsed/>
    <w:qFormat/>
    <w:rsid w:val="00B92522"/>
    <w:pPr>
      <w:keepNext/>
      <w:keepLines/>
      <w:spacing w:before="200" w:after="0"/>
    </w:pPr>
    <w:rPr>
      <w:rFonts w:asciiTheme="majorHAnsi" w:eastAsiaTheme="majorEastAsia" w:hAnsiTheme="majorHAnsi" w:cstheme="majorBidi"/>
      <w:color w:val="404040" w:themeColor="text1" w:themeTint="BF"/>
      <w:sz w:val="20"/>
    </w:rPr>
  </w:style>
  <w:style w:type="character" w:customStyle="1" w:styleId="Heading6Char">
    <w:name w:val="Heading 6 Char"/>
    <w:basedOn w:val="a0"/>
    <w:link w:val="61"/>
    <w:uiPriority w:val="9"/>
    <w:rsid w:val="00B92522"/>
    <w:rPr>
      <w:rFonts w:asciiTheme="majorHAnsi" w:eastAsiaTheme="majorEastAsia" w:hAnsiTheme="majorHAnsi" w:cstheme="majorBidi"/>
      <w:i/>
      <w:color w:val="243F60" w:themeColor="accent1" w:themeShade="7F"/>
    </w:rPr>
  </w:style>
  <w:style w:type="paragraph" w:customStyle="1" w:styleId="51">
    <w:name w:val="Заголовок 51"/>
    <w:basedOn w:val="a"/>
    <w:next w:val="a"/>
    <w:link w:val="Heading5Char"/>
    <w:uiPriority w:val="9"/>
    <w:semiHidden/>
    <w:unhideWhenUsed/>
    <w:qFormat/>
    <w:rsid w:val="00B92522"/>
    <w:pPr>
      <w:keepNext/>
      <w:keepLines/>
      <w:spacing w:before="200" w:after="0"/>
    </w:pPr>
    <w:rPr>
      <w:rFonts w:asciiTheme="majorHAnsi" w:eastAsiaTheme="majorEastAsia" w:hAnsiTheme="majorHAnsi" w:cstheme="majorBidi"/>
      <w:color w:val="243F60" w:themeColor="accent1" w:themeShade="7F"/>
    </w:rPr>
  </w:style>
  <w:style w:type="paragraph" w:customStyle="1" w:styleId="21">
    <w:name w:val="Заголовок 21"/>
    <w:basedOn w:val="a"/>
    <w:next w:val="a"/>
    <w:link w:val="Heading2Char"/>
    <w:uiPriority w:val="9"/>
    <w:semiHidden/>
    <w:unhideWhenUsed/>
    <w:qFormat/>
    <w:rsid w:val="00B92522"/>
    <w:pPr>
      <w:keepNext/>
      <w:keepLines/>
      <w:spacing w:before="200" w:after="0"/>
    </w:pPr>
    <w:rPr>
      <w:rFonts w:asciiTheme="majorHAnsi" w:eastAsiaTheme="majorEastAsia" w:hAnsiTheme="majorHAnsi" w:cstheme="majorBidi"/>
      <w:b/>
      <w:color w:val="4F81BD" w:themeColor="accent1"/>
      <w:sz w:val="26"/>
    </w:rPr>
  </w:style>
  <w:style w:type="character" w:styleId="af5">
    <w:name w:val="Book Title"/>
    <w:basedOn w:val="a0"/>
    <w:uiPriority w:val="33"/>
    <w:qFormat/>
    <w:rsid w:val="00B92522"/>
    <w:rPr>
      <w:b/>
      <w:smallCaps/>
      <w:spacing w:val="5"/>
    </w:rPr>
  </w:style>
  <w:style w:type="paragraph" w:styleId="af0">
    <w:name w:val="Title"/>
    <w:basedOn w:val="a"/>
    <w:next w:val="a"/>
    <w:link w:val="af"/>
    <w:uiPriority w:val="10"/>
    <w:qFormat/>
    <w:rsid w:val="00B92522"/>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paragraph" w:customStyle="1" w:styleId="31">
    <w:name w:val="Заголовок 31"/>
    <w:basedOn w:val="a"/>
    <w:next w:val="a"/>
    <w:link w:val="Heading3Char"/>
    <w:uiPriority w:val="9"/>
    <w:semiHidden/>
    <w:unhideWhenUsed/>
    <w:qFormat/>
    <w:rsid w:val="00B92522"/>
    <w:pPr>
      <w:keepNext/>
      <w:keepLines/>
      <w:spacing w:before="200" w:after="0"/>
    </w:pPr>
    <w:rPr>
      <w:rFonts w:asciiTheme="majorHAnsi" w:eastAsiaTheme="majorEastAsia" w:hAnsiTheme="majorHAnsi" w:cstheme="majorBidi"/>
      <w:b/>
      <w:color w:val="4F81BD" w:themeColor="accent1"/>
    </w:rPr>
  </w:style>
  <w:style w:type="paragraph" w:styleId="a7">
    <w:name w:val="Intense Quote"/>
    <w:basedOn w:val="a"/>
    <w:next w:val="a"/>
    <w:link w:val="a6"/>
    <w:uiPriority w:val="30"/>
    <w:qFormat/>
    <w:rsid w:val="00B92522"/>
    <w:pPr>
      <w:pBdr>
        <w:bottom w:val="single" w:sz="4" w:space="0" w:color="4F81BD" w:themeColor="accent1"/>
      </w:pBdr>
      <w:spacing w:before="200" w:after="280"/>
      <w:ind w:left="936" w:right="936"/>
    </w:pPr>
    <w:rPr>
      <w:b/>
      <w:i/>
      <w:color w:val="4F81BD" w:themeColor="accent1"/>
    </w:rPr>
  </w:style>
  <w:style w:type="paragraph" w:customStyle="1" w:styleId="91">
    <w:name w:val="Заголовок 91"/>
    <w:basedOn w:val="a"/>
    <w:next w:val="a"/>
    <w:link w:val="Heading9Char"/>
    <w:uiPriority w:val="9"/>
    <w:semiHidden/>
    <w:unhideWhenUsed/>
    <w:qFormat/>
    <w:rsid w:val="00B92522"/>
    <w:pPr>
      <w:keepNext/>
      <w:keepLines/>
      <w:spacing w:before="200" w:after="0"/>
    </w:pPr>
    <w:rPr>
      <w:rFonts w:asciiTheme="majorHAnsi" w:eastAsiaTheme="majorEastAsia" w:hAnsiTheme="majorHAnsi" w:cstheme="majorBidi"/>
      <w:i/>
      <w:color w:val="404040" w:themeColor="text1" w:themeTint="B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3</Pages>
  <Words>1223</Words>
  <Characters>6975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Ксения</dc:creator>
  <cp:lastModifiedBy>Ксения</cp:lastModifiedBy>
  <cp:revision>10</cp:revision>
  <dcterms:created xsi:type="dcterms:W3CDTF">2016-07-18T17:52:00Z</dcterms:created>
  <dcterms:modified xsi:type="dcterms:W3CDTF">2016-09-15T17:00:00Z</dcterms:modified>
</cp:coreProperties>
</file>